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55" w:rsidRDefault="002C7430">
      <w:r>
        <w:rPr>
          <w:noProof/>
        </w:rPr>
        <mc:AlternateContent>
          <mc:Choice Requires="wps">
            <w:drawing>
              <wp:anchor distT="0" distB="0" distL="114300" distR="114300" simplePos="0" relativeHeight="251663360" behindDoc="0" locked="0" layoutInCell="1" allowOverlap="1">
                <wp:simplePos x="0" y="0"/>
                <wp:positionH relativeFrom="column">
                  <wp:posOffset>4872625</wp:posOffset>
                </wp:positionH>
                <wp:positionV relativeFrom="paragraph">
                  <wp:posOffset>-61378</wp:posOffset>
                </wp:positionV>
                <wp:extent cx="1875155" cy="5974715"/>
                <wp:effectExtent l="114300" t="114300" r="125095" b="140335"/>
                <wp:wrapNone/>
                <wp:docPr id="1" name="Text Box 1"/>
                <wp:cNvGraphicFramePr/>
                <a:graphic xmlns:a="http://schemas.openxmlformats.org/drawingml/2006/main">
                  <a:graphicData uri="http://schemas.microsoft.com/office/word/2010/wordprocessingShape">
                    <wps:wsp>
                      <wps:cNvSpPr txBox="1"/>
                      <wps:spPr>
                        <a:xfrm>
                          <a:off x="0" y="0"/>
                          <a:ext cx="1875155" cy="5974715"/>
                        </a:xfrm>
                        <a:prstGeom prst="rect">
                          <a:avLst/>
                        </a:prstGeom>
                        <a:gradFill flip="none" rotWithShape="1">
                          <a:gsLst>
                            <a:gs pos="7084">
                              <a:srgbClr val="0C2E70"/>
                            </a:gs>
                            <a:gs pos="8000">
                              <a:srgbClr val="002060"/>
                            </a:gs>
                            <a:gs pos="46000">
                              <a:schemeClr val="accent5">
                                <a:lumMod val="95000"/>
                                <a:lumOff val="5000"/>
                              </a:schemeClr>
                            </a:gs>
                            <a:gs pos="100000">
                              <a:schemeClr val="accent5">
                                <a:lumMod val="60000"/>
                              </a:schemeClr>
                            </a:gs>
                          </a:gsLst>
                          <a:lin ang="5400000" scaled="1"/>
                          <a:tileRect/>
                        </a:gradFill>
                        <a:ln/>
                        <a:effectLst>
                          <a:glow rad="101600">
                            <a:schemeClr val="accent1">
                              <a:lumMod val="60000"/>
                              <a:lumOff val="40000"/>
                              <a:alpha val="40000"/>
                            </a:schemeClr>
                          </a:glow>
                        </a:effectLst>
                      </wps:spPr>
                      <wps:style>
                        <a:lnRef idx="1">
                          <a:schemeClr val="accent5"/>
                        </a:lnRef>
                        <a:fillRef idx="1001">
                          <a:schemeClr val="dk2"/>
                        </a:fillRef>
                        <a:effectRef idx="1">
                          <a:schemeClr val="accent5"/>
                        </a:effectRef>
                        <a:fontRef idx="minor">
                          <a:schemeClr val="dk1"/>
                        </a:fontRef>
                      </wps:style>
                      <wps:txbx>
                        <w:txbxContent>
                          <w:p w:rsidR="009D35F4" w:rsidRPr="009D35F4" w:rsidRDefault="009D35F4" w:rsidP="009D35F4">
                            <w:pPr>
                              <w:spacing w:after="0" w:line="240" w:lineRule="auto"/>
                              <w:rPr>
                                <w:rFonts w:ascii="Arial" w:hAnsi="Arial" w:cs="Arial"/>
                                <w:b/>
                                <w:color w:val="FFFFFF" w:themeColor="background1"/>
                                <w:sz w:val="12"/>
                                <w:szCs w:val="12"/>
                              </w:rPr>
                            </w:pPr>
                          </w:p>
                          <w:p w:rsidR="00E460BB" w:rsidRPr="0010128A" w:rsidRDefault="007D16E7" w:rsidP="00700AC3">
                            <w:pPr>
                              <w:spacing w:after="240" w:line="240" w:lineRule="auto"/>
                              <w:rPr>
                                <w:rFonts w:ascii="Arial" w:hAnsi="Arial" w:cs="Arial"/>
                                <w:b/>
                                <w:color w:val="FFFFFF" w:themeColor="background1"/>
                                <w:sz w:val="32"/>
                                <w:szCs w:val="32"/>
                              </w:rPr>
                            </w:pPr>
                            <w:r w:rsidRPr="0010128A">
                              <w:rPr>
                                <w:rFonts w:ascii="Arial" w:hAnsi="Arial" w:cs="Arial"/>
                                <w:b/>
                                <w:color w:val="FFFFFF" w:themeColor="background1"/>
                                <w:sz w:val="32"/>
                                <w:szCs w:val="32"/>
                              </w:rPr>
                              <w:t xml:space="preserve">Upcoming </w:t>
                            </w:r>
                            <w:r w:rsidRPr="0010128A">
                              <w:rPr>
                                <w:rFonts w:ascii="Arial" w:hAnsi="Arial" w:cs="Arial"/>
                                <w:b/>
                                <w:color w:val="FFFFFF" w:themeColor="background1"/>
                                <w:sz w:val="32"/>
                                <w:szCs w:val="32"/>
                              </w:rPr>
                              <w:br/>
                              <w:t>Distinguished Seminars</w:t>
                            </w:r>
                          </w:p>
                          <w:p w:rsidR="00CE447D" w:rsidRDefault="00CE447D" w:rsidP="00887CF8">
                            <w:pPr>
                              <w:spacing w:after="0" w:line="240" w:lineRule="auto"/>
                              <w:rPr>
                                <w:rFonts w:ascii="Arial" w:hAnsi="Arial" w:cs="Arial"/>
                                <w:b/>
                                <w:smallCaps/>
                                <w:color w:val="FFC000" w:themeColor="accent4"/>
                                <w:sz w:val="18"/>
                                <w:szCs w:val="18"/>
                              </w:rPr>
                            </w:pPr>
                          </w:p>
                          <w:p w:rsidR="00CE447D" w:rsidRDefault="00CE447D" w:rsidP="0010128A">
                            <w:pPr>
                              <w:spacing w:after="120" w:line="240" w:lineRule="auto"/>
                              <w:rPr>
                                <w:rFonts w:ascii="Arial" w:hAnsi="Arial" w:cs="Arial"/>
                                <w:b/>
                                <w:color w:val="FFC000" w:themeColor="accent4"/>
                                <w:sz w:val="18"/>
                                <w:szCs w:val="18"/>
                              </w:rPr>
                            </w:pPr>
                          </w:p>
                          <w:p w:rsidR="00183C37" w:rsidRPr="002A2C08" w:rsidRDefault="00183C37" w:rsidP="00183C37">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Bruce Abraham</w:t>
                            </w:r>
                            <w:r w:rsidR="005770D8" w:rsidRPr="002A2C08">
                              <w:rPr>
                                <w:rFonts w:ascii="Arial" w:hAnsi="Arial" w:cs="Arial"/>
                                <w:b/>
                                <w:color w:val="BDD6EE" w:themeColor="accent1" w:themeTint="66"/>
                              </w:rPr>
                              <w:br/>
                            </w:r>
                            <w:r>
                              <w:rPr>
                                <w:rFonts w:ascii="Arial" w:hAnsi="Arial" w:cs="Arial"/>
                                <w:color w:val="FFFFFF" w:themeColor="background1"/>
                                <w:sz w:val="20"/>
                                <w:szCs w:val="20"/>
                              </w:rPr>
                              <w:t>CTO &amp; Vice-President</w:t>
                            </w:r>
                            <w:r w:rsidRPr="00F85489">
                              <w:rPr>
                                <w:rFonts w:ascii="Arial" w:hAnsi="Arial" w:cs="Arial"/>
                                <w:color w:val="FFFFFF" w:themeColor="background1"/>
                                <w:sz w:val="20"/>
                                <w:szCs w:val="20"/>
                              </w:rPr>
                              <w:br/>
                            </w:r>
                            <w:r>
                              <w:rPr>
                                <w:rFonts w:ascii="Arial" w:hAnsi="Arial" w:cs="Arial"/>
                                <w:b/>
                                <w:smallCaps/>
                                <w:color w:val="BDD6EE" w:themeColor="accent1" w:themeTint="66"/>
                              </w:rPr>
                              <w:t>Applied Physical Sciences Corp (APS)</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November 6</w:t>
                            </w:r>
                            <w:r w:rsidRPr="002A2C08">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58096C" w:rsidRDefault="00E7389D" w:rsidP="00183C37">
                            <w:pPr>
                              <w:spacing w:after="0" w:line="240" w:lineRule="auto"/>
                              <w:ind w:firstLine="450"/>
                              <w:rPr>
                                <w:rFonts w:ascii="Arial" w:hAnsi="Arial" w:cs="Arial"/>
                                <w:b/>
                                <w:smallCaps/>
                                <w:color w:val="FFC000" w:themeColor="accent4"/>
                                <w:sz w:val="18"/>
                                <w:szCs w:val="18"/>
                              </w:rPr>
                            </w:pPr>
                            <w:r>
                              <w:rPr>
                                <w:rFonts w:ascii="Arial" w:hAnsi="Arial" w:cs="Arial"/>
                                <w:b/>
                                <w:color w:val="FFC000" w:themeColor="accent4"/>
                                <w:sz w:val="18"/>
                                <w:szCs w:val="18"/>
                              </w:rPr>
                              <w:t>UConn – ITE 336</w:t>
                            </w:r>
                          </w:p>
                          <w:p w:rsidR="00E7389D" w:rsidRDefault="00E7389D" w:rsidP="0010128A">
                            <w:pPr>
                              <w:spacing w:line="240" w:lineRule="auto"/>
                              <w:rPr>
                                <w:rFonts w:ascii="Arial" w:hAnsi="Arial" w:cs="Arial"/>
                                <w:b/>
                                <w:color w:val="FFC000" w:themeColor="accent4"/>
                                <w:sz w:val="18"/>
                                <w:szCs w:val="18"/>
                              </w:rPr>
                            </w:pPr>
                          </w:p>
                          <w:p w:rsidR="00E7389D" w:rsidRPr="0058096C" w:rsidRDefault="00E7389D" w:rsidP="00E7389D">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David Bamford</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p>
                          <w:p w:rsidR="00E7389D" w:rsidRPr="0058096C" w:rsidRDefault="00E7389D" w:rsidP="00E7389D">
                            <w:pPr>
                              <w:spacing w:after="0" w:line="240" w:lineRule="auto"/>
                              <w:ind w:left="450"/>
                              <w:rPr>
                                <w:rFonts w:ascii="Arial" w:hAnsi="Arial" w:cs="Arial"/>
                                <w:b/>
                                <w:smallCaps/>
                                <w:color w:val="FFC000" w:themeColor="accent4"/>
                                <w:sz w:val="18"/>
                                <w:szCs w:val="18"/>
                              </w:rPr>
                            </w:pPr>
                            <w:r>
                              <w:rPr>
                                <w:rFonts w:ascii="Arial" w:hAnsi="Arial" w:cs="Arial"/>
                                <w:b/>
                                <w:smallCaps/>
                                <w:color w:val="FFC000" w:themeColor="accent4"/>
                                <w:sz w:val="19"/>
                                <w:szCs w:val="19"/>
                              </w:rPr>
                              <w:t xml:space="preserve">November 13th </w:t>
                            </w:r>
                            <w:r w:rsidRPr="0058096C">
                              <w:rPr>
                                <w:rFonts w:ascii="Arial" w:hAnsi="Arial" w:cs="Arial"/>
                                <w:b/>
                                <w:color w:val="FFC000" w:themeColor="accent4"/>
                                <w:sz w:val="18"/>
                                <w:szCs w:val="18"/>
                              </w:rPr>
                              <w:t>@ 5</w:t>
                            </w:r>
                            <w:r w:rsidRPr="0058096C">
                              <w:rPr>
                                <w:rFonts w:ascii="Arial" w:hAnsi="Arial" w:cs="Arial"/>
                                <w:b/>
                                <w:smallCaps/>
                                <w:color w:val="FFC000" w:themeColor="accent4"/>
                                <w:sz w:val="18"/>
                                <w:szCs w:val="18"/>
                              </w:rPr>
                              <w:t>pm</w:t>
                            </w:r>
                          </w:p>
                          <w:p w:rsidR="00E7389D" w:rsidRDefault="00E7389D" w:rsidP="00E7389D">
                            <w:pPr>
                              <w:spacing w:after="0" w:line="240" w:lineRule="auto"/>
                              <w:ind w:firstLine="450"/>
                              <w:rPr>
                                <w:rFonts w:ascii="Arial" w:hAnsi="Arial" w:cs="Arial"/>
                                <w:b/>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p>
                          <w:p w:rsidR="002162F6" w:rsidRDefault="002162F6" w:rsidP="0010128A">
                            <w:pPr>
                              <w:spacing w:line="240" w:lineRule="auto"/>
                              <w:ind w:firstLine="446"/>
                              <w:rPr>
                                <w:rFonts w:ascii="Arial" w:hAnsi="Arial" w:cs="Arial"/>
                                <w:b/>
                                <w:color w:val="FFC000" w:themeColor="accent4"/>
                                <w:sz w:val="18"/>
                                <w:szCs w:val="18"/>
                              </w:rPr>
                            </w:pPr>
                          </w:p>
                          <w:p w:rsidR="002162F6" w:rsidRPr="002A2C08" w:rsidRDefault="002162F6" w:rsidP="002162F6">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Steve Link</w:t>
                            </w:r>
                            <w:r w:rsidRPr="002A2C08">
                              <w:rPr>
                                <w:rFonts w:ascii="Arial" w:hAnsi="Arial" w:cs="Arial"/>
                                <w:b/>
                                <w:color w:val="BDD6EE" w:themeColor="accent1" w:themeTint="66"/>
                              </w:rPr>
                              <w:br/>
                            </w:r>
                            <w:r>
                              <w:rPr>
                                <w:rFonts w:ascii="Arial" w:hAnsi="Arial" w:cs="Arial"/>
                                <w:color w:val="FFFFFF" w:themeColor="background1"/>
                                <w:sz w:val="20"/>
                                <w:szCs w:val="20"/>
                              </w:rPr>
                              <w:t>Director, Seabed Systems Group</w:t>
                            </w:r>
                            <w:r w:rsidRPr="00F85489">
                              <w:rPr>
                                <w:rFonts w:ascii="Arial" w:hAnsi="Arial" w:cs="Arial"/>
                                <w:color w:val="FFFFFF" w:themeColor="background1"/>
                                <w:sz w:val="20"/>
                                <w:szCs w:val="20"/>
                              </w:rPr>
                              <w:br/>
                            </w:r>
                            <w:r>
                              <w:rPr>
                                <w:rFonts w:ascii="Arial" w:hAnsi="Arial" w:cs="Arial"/>
                                <w:b/>
                                <w:smallCaps/>
                                <w:color w:val="BDD6EE" w:themeColor="accent1" w:themeTint="66"/>
                              </w:rPr>
                              <w:t>ThayerMahan</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November 20</w:t>
                            </w:r>
                            <w:r w:rsidRPr="002162F6">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2162F6" w:rsidRDefault="002162F6" w:rsidP="000A67FA">
                            <w:pPr>
                              <w:spacing w:line="240" w:lineRule="auto"/>
                              <w:ind w:firstLine="446"/>
                              <w:rPr>
                                <w:rFonts w:ascii="Arial" w:hAnsi="Arial" w:cs="Arial"/>
                                <w:b/>
                                <w:smallCaps/>
                                <w:color w:val="FFC000" w:themeColor="accent4"/>
                                <w:sz w:val="18"/>
                                <w:szCs w:val="18"/>
                              </w:rPr>
                            </w:pPr>
                            <w:r>
                              <w:rPr>
                                <w:rFonts w:ascii="Arial" w:hAnsi="Arial" w:cs="Arial"/>
                                <w:b/>
                                <w:color w:val="FFC000" w:themeColor="accent4"/>
                                <w:sz w:val="18"/>
                                <w:szCs w:val="18"/>
                              </w:rPr>
                              <w:t>UConn</w:t>
                            </w:r>
                            <w:r w:rsidRPr="0058096C">
                              <w:rPr>
                                <w:rFonts w:ascii="Arial" w:hAnsi="Arial" w:cs="Arial"/>
                                <w:b/>
                                <w:color w:val="FFC000" w:themeColor="accent4"/>
                                <w:sz w:val="18"/>
                                <w:szCs w:val="18"/>
                              </w:rPr>
                              <w:t xml:space="preserve"> – </w:t>
                            </w:r>
                            <w:r>
                              <w:rPr>
                                <w:rFonts w:ascii="Arial" w:hAnsi="Arial" w:cs="Arial"/>
                                <w:b/>
                                <w:color w:val="FFC000" w:themeColor="accent4"/>
                                <w:sz w:val="18"/>
                                <w:szCs w:val="18"/>
                              </w:rPr>
                              <w:t>ITE 336</w:t>
                            </w:r>
                            <w:r>
                              <w:rPr>
                                <w:rFonts w:ascii="Arial" w:hAnsi="Arial" w:cs="Arial"/>
                                <w:b/>
                                <w:color w:val="FFC000" w:themeColor="accent4"/>
                                <w:sz w:val="18"/>
                                <w:szCs w:val="18"/>
                              </w:rPr>
                              <w:br/>
                            </w:r>
                          </w:p>
                          <w:p w:rsidR="000A67FA" w:rsidRPr="002A2C08" w:rsidRDefault="000A67FA" w:rsidP="000A67FA">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Lauren Marshall</w:t>
                            </w:r>
                            <w:r w:rsidRPr="002A2C08">
                              <w:rPr>
                                <w:rFonts w:ascii="Arial" w:hAnsi="Arial" w:cs="Arial"/>
                                <w:b/>
                                <w:color w:val="BDD6EE" w:themeColor="accent1" w:themeTint="66"/>
                              </w:rPr>
                              <w:br/>
                            </w:r>
                            <w:r>
                              <w:rPr>
                                <w:rFonts w:ascii="Arial" w:hAnsi="Arial" w:cs="Arial"/>
                                <w:color w:val="FFFFFF" w:themeColor="background1"/>
                                <w:sz w:val="20"/>
                                <w:szCs w:val="20"/>
                              </w:rPr>
                              <w:t>Ph.D. Graduate Student UConn</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December 4</w:t>
                            </w:r>
                            <w:r w:rsidRPr="000A67FA">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0A67FA" w:rsidRPr="00183C37" w:rsidRDefault="00F16503" w:rsidP="00F16503">
                            <w:pPr>
                              <w:spacing w:after="0" w:line="240" w:lineRule="auto"/>
                              <w:ind w:firstLine="450"/>
                              <w:rPr>
                                <w:rFonts w:ascii="Arial" w:hAnsi="Arial" w:cs="Arial"/>
                                <w:b/>
                                <w:smallCaps/>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65pt;margin-top:-4.85pt;width:147.65pt;height:4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" fillcolor="#0c2e70" strokecolor="#4472c4 [3208]" strokeweight=".5pt">
                <v:fill color2="#264378 [1928]" rotate="t" colors="0 #0c2e70;4643f #0c2e70;5243f #002060;30147f #4d79c7" focus="100%" type="gradient"/>
                <v:textbox>
                  <w:txbxContent>
                    <w:p w:rsidR="009D35F4" w:rsidRPr="009D35F4" w:rsidRDefault="009D35F4" w:rsidP="009D35F4">
                      <w:pPr>
                        <w:spacing w:after="0" w:line="240" w:lineRule="auto"/>
                        <w:rPr>
                          <w:rFonts w:ascii="Arial" w:hAnsi="Arial" w:cs="Arial"/>
                          <w:b/>
                          <w:color w:val="FFFFFF" w:themeColor="background1"/>
                          <w:sz w:val="12"/>
                          <w:szCs w:val="12"/>
                        </w:rPr>
                      </w:pPr>
                    </w:p>
                    <w:p w:rsidR="00E460BB" w:rsidRPr="0010128A" w:rsidRDefault="007D16E7" w:rsidP="00700AC3">
                      <w:pPr>
                        <w:spacing w:after="240" w:line="240" w:lineRule="auto"/>
                        <w:rPr>
                          <w:rFonts w:ascii="Arial" w:hAnsi="Arial" w:cs="Arial"/>
                          <w:b/>
                          <w:color w:val="FFFFFF" w:themeColor="background1"/>
                          <w:sz w:val="32"/>
                          <w:szCs w:val="32"/>
                        </w:rPr>
                      </w:pPr>
                      <w:r w:rsidRPr="0010128A">
                        <w:rPr>
                          <w:rFonts w:ascii="Arial" w:hAnsi="Arial" w:cs="Arial"/>
                          <w:b/>
                          <w:color w:val="FFFFFF" w:themeColor="background1"/>
                          <w:sz w:val="32"/>
                          <w:szCs w:val="32"/>
                        </w:rPr>
                        <w:t xml:space="preserve">Upcoming </w:t>
                      </w:r>
                      <w:r w:rsidRPr="0010128A">
                        <w:rPr>
                          <w:rFonts w:ascii="Arial" w:hAnsi="Arial" w:cs="Arial"/>
                          <w:b/>
                          <w:color w:val="FFFFFF" w:themeColor="background1"/>
                          <w:sz w:val="32"/>
                          <w:szCs w:val="32"/>
                        </w:rPr>
                        <w:br/>
                        <w:t>Distinguished Seminars</w:t>
                      </w:r>
                    </w:p>
                    <w:p w:rsidR="00CE447D" w:rsidRDefault="00CE447D" w:rsidP="00887CF8">
                      <w:pPr>
                        <w:spacing w:after="0" w:line="240" w:lineRule="auto"/>
                        <w:rPr>
                          <w:rFonts w:ascii="Arial" w:hAnsi="Arial" w:cs="Arial"/>
                          <w:b/>
                          <w:smallCaps/>
                          <w:color w:val="FFC000" w:themeColor="accent4"/>
                          <w:sz w:val="18"/>
                          <w:szCs w:val="18"/>
                        </w:rPr>
                      </w:pPr>
                    </w:p>
                    <w:p w:rsidR="00CE447D" w:rsidRDefault="00CE447D" w:rsidP="0010128A">
                      <w:pPr>
                        <w:spacing w:after="120" w:line="240" w:lineRule="auto"/>
                        <w:rPr>
                          <w:rFonts w:ascii="Arial" w:hAnsi="Arial" w:cs="Arial"/>
                          <w:b/>
                          <w:color w:val="FFC000" w:themeColor="accent4"/>
                          <w:sz w:val="18"/>
                          <w:szCs w:val="18"/>
                        </w:rPr>
                      </w:pPr>
                    </w:p>
                    <w:p w:rsidR="00183C37" w:rsidRPr="002A2C08" w:rsidRDefault="00183C37" w:rsidP="00183C37">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Bruce Abraham</w:t>
                      </w:r>
                      <w:r w:rsidR="005770D8" w:rsidRPr="002A2C08">
                        <w:rPr>
                          <w:rFonts w:ascii="Arial" w:hAnsi="Arial" w:cs="Arial"/>
                          <w:b/>
                          <w:color w:val="BDD6EE" w:themeColor="accent1" w:themeTint="66"/>
                        </w:rPr>
                        <w:br/>
                      </w:r>
                      <w:r>
                        <w:rPr>
                          <w:rFonts w:ascii="Arial" w:hAnsi="Arial" w:cs="Arial"/>
                          <w:color w:val="FFFFFF" w:themeColor="background1"/>
                          <w:sz w:val="20"/>
                          <w:szCs w:val="20"/>
                        </w:rPr>
                        <w:t>CTO &amp; Vice-President</w:t>
                      </w:r>
                      <w:r w:rsidRPr="00F85489">
                        <w:rPr>
                          <w:rFonts w:ascii="Arial" w:hAnsi="Arial" w:cs="Arial"/>
                          <w:color w:val="FFFFFF" w:themeColor="background1"/>
                          <w:sz w:val="20"/>
                          <w:szCs w:val="20"/>
                        </w:rPr>
                        <w:br/>
                      </w:r>
                      <w:r>
                        <w:rPr>
                          <w:rFonts w:ascii="Arial" w:hAnsi="Arial" w:cs="Arial"/>
                          <w:b/>
                          <w:smallCaps/>
                          <w:color w:val="BDD6EE" w:themeColor="accent1" w:themeTint="66"/>
                        </w:rPr>
                        <w:t>Applied Physical Sciences Corp (APS)</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November 6</w:t>
                      </w:r>
                      <w:r w:rsidRPr="002A2C08">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58096C" w:rsidRDefault="00E7389D" w:rsidP="00183C37">
                      <w:pPr>
                        <w:spacing w:after="0" w:line="240" w:lineRule="auto"/>
                        <w:ind w:firstLine="450"/>
                        <w:rPr>
                          <w:rFonts w:ascii="Arial" w:hAnsi="Arial" w:cs="Arial"/>
                          <w:b/>
                          <w:smallCaps/>
                          <w:color w:val="FFC000" w:themeColor="accent4"/>
                          <w:sz w:val="18"/>
                          <w:szCs w:val="18"/>
                        </w:rPr>
                      </w:pPr>
                      <w:r>
                        <w:rPr>
                          <w:rFonts w:ascii="Arial" w:hAnsi="Arial" w:cs="Arial"/>
                          <w:b/>
                          <w:color w:val="FFC000" w:themeColor="accent4"/>
                          <w:sz w:val="18"/>
                          <w:szCs w:val="18"/>
                        </w:rPr>
                        <w:t>UConn – ITE 336</w:t>
                      </w:r>
                    </w:p>
                    <w:p w:rsidR="00E7389D" w:rsidRDefault="00E7389D" w:rsidP="0010128A">
                      <w:pPr>
                        <w:spacing w:line="240" w:lineRule="auto"/>
                        <w:rPr>
                          <w:rFonts w:ascii="Arial" w:hAnsi="Arial" w:cs="Arial"/>
                          <w:b/>
                          <w:color w:val="FFC000" w:themeColor="accent4"/>
                          <w:sz w:val="18"/>
                          <w:szCs w:val="18"/>
                        </w:rPr>
                      </w:pPr>
                    </w:p>
                    <w:p w:rsidR="00E7389D" w:rsidRPr="0058096C" w:rsidRDefault="00E7389D" w:rsidP="00E7389D">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David Bamford</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p>
                    <w:p w:rsidR="00E7389D" w:rsidRPr="0058096C" w:rsidRDefault="00E7389D" w:rsidP="00E7389D">
                      <w:pPr>
                        <w:spacing w:after="0" w:line="240" w:lineRule="auto"/>
                        <w:ind w:left="450"/>
                        <w:rPr>
                          <w:rFonts w:ascii="Arial" w:hAnsi="Arial" w:cs="Arial"/>
                          <w:b/>
                          <w:smallCaps/>
                          <w:color w:val="FFC000" w:themeColor="accent4"/>
                          <w:sz w:val="18"/>
                          <w:szCs w:val="18"/>
                        </w:rPr>
                      </w:pPr>
                      <w:r>
                        <w:rPr>
                          <w:rFonts w:ascii="Arial" w:hAnsi="Arial" w:cs="Arial"/>
                          <w:b/>
                          <w:smallCaps/>
                          <w:color w:val="FFC000" w:themeColor="accent4"/>
                          <w:sz w:val="19"/>
                          <w:szCs w:val="19"/>
                        </w:rPr>
                        <w:t xml:space="preserve">November 13th </w:t>
                      </w:r>
                      <w:r w:rsidRPr="0058096C">
                        <w:rPr>
                          <w:rFonts w:ascii="Arial" w:hAnsi="Arial" w:cs="Arial"/>
                          <w:b/>
                          <w:color w:val="FFC000" w:themeColor="accent4"/>
                          <w:sz w:val="18"/>
                          <w:szCs w:val="18"/>
                        </w:rPr>
                        <w:t>@ 5</w:t>
                      </w:r>
                      <w:r w:rsidRPr="0058096C">
                        <w:rPr>
                          <w:rFonts w:ascii="Arial" w:hAnsi="Arial" w:cs="Arial"/>
                          <w:b/>
                          <w:smallCaps/>
                          <w:color w:val="FFC000" w:themeColor="accent4"/>
                          <w:sz w:val="18"/>
                          <w:szCs w:val="18"/>
                        </w:rPr>
                        <w:t>pm</w:t>
                      </w:r>
                    </w:p>
                    <w:p w:rsidR="00E7389D" w:rsidRDefault="00E7389D" w:rsidP="00E7389D">
                      <w:pPr>
                        <w:spacing w:after="0" w:line="240" w:lineRule="auto"/>
                        <w:ind w:firstLine="450"/>
                        <w:rPr>
                          <w:rFonts w:ascii="Arial" w:hAnsi="Arial" w:cs="Arial"/>
                          <w:b/>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p>
                    <w:p w:rsidR="002162F6" w:rsidRDefault="002162F6" w:rsidP="0010128A">
                      <w:pPr>
                        <w:spacing w:line="240" w:lineRule="auto"/>
                        <w:ind w:firstLine="446"/>
                        <w:rPr>
                          <w:rFonts w:ascii="Arial" w:hAnsi="Arial" w:cs="Arial"/>
                          <w:b/>
                          <w:color w:val="FFC000" w:themeColor="accent4"/>
                          <w:sz w:val="18"/>
                          <w:szCs w:val="18"/>
                        </w:rPr>
                      </w:pPr>
                    </w:p>
                    <w:p w:rsidR="002162F6" w:rsidRPr="002A2C08" w:rsidRDefault="002162F6" w:rsidP="002162F6">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Steve Link</w:t>
                      </w:r>
                      <w:r w:rsidRPr="002A2C08">
                        <w:rPr>
                          <w:rFonts w:ascii="Arial" w:hAnsi="Arial" w:cs="Arial"/>
                          <w:b/>
                          <w:color w:val="BDD6EE" w:themeColor="accent1" w:themeTint="66"/>
                        </w:rPr>
                        <w:br/>
                      </w:r>
                      <w:r>
                        <w:rPr>
                          <w:rFonts w:ascii="Arial" w:hAnsi="Arial" w:cs="Arial"/>
                          <w:color w:val="FFFFFF" w:themeColor="background1"/>
                          <w:sz w:val="20"/>
                          <w:szCs w:val="20"/>
                        </w:rPr>
                        <w:t>Director, Seabed Systems Group</w:t>
                      </w:r>
                      <w:r w:rsidRPr="00F85489">
                        <w:rPr>
                          <w:rFonts w:ascii="Arial" w:hAnsi="Arial" w:cs="Arial"/>
                          <w:color w:val="FFFFFF" w:themeColor="background1"/>
                          <w:sz w:val="20"/>
                          <w:szCs w:val="20"/>
                        </w:rPr>
                        <w:br/>
                      </w:r>
                      <w:r>
                        <w:rPr>
                          <w:rFonts w:ascii="Arial" w:hAnsi="Arial" w:cs="Arial"/>
                          <w:b/>
                          <w:smallCaps/>
                          <w:color w:val="BDD6EE" w:themeColor="accent1" w:themeTint="66"/>
                        </w:rPr>
                        <w:t>ThayerMahan</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November 20</w:t>
                      </w:r>
                      <w:r w:rsidRPr="002162F6">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2162F6" w:rsidRDefault="002162F6" w:rsidP="000A67FA">
                      <w:pPr>
                        <w:spacing w:line="240" w:lineRule="auto"/>
                        <w:ind w:firstLine="446"/>
                        <w:rPr>
                          <w:rFonts w:ascii="Arial" w:hAnsi="Arial" w:cs="Arial"/>
                          <w:b/>
                          <w:smallCaps/>
                          <w:color w:val="FFC000" w:themeColor="accent4"/>
                          <w:sz w:val="18"/>
                          <w:szCs w:val="18"/>
                        </w:rPr>
                      </w:pPr>
                      <w:r>
                        <w:rPr>
                          <w:rFonts w:ascii="Arial" w:hAnsi="Arial" w:cs="Arial"/>
                          <w:b/>
                          <w:color w:val="FFC000" w:themeColor="accent4"/>
                          <w:sz w:val="18"/>
                          <w:szCs w:val="18"/>
                        </w:rPr>
                        <w:t>UConn</w:t>
                      </w:r>
                      <w:r w:rsidRPr="0058096C">
                        <w:rPr>
                          <w:rFonts w:ascii="Arial" w:hAnsi="Arial" w:cs="Arial"/>
                          <w:b/>
                          <w:color w:val="FFC000" w:themeColor="accent4"/>
                          <w:sz w:val="18"/>
                          <w:szCs w:val="18"/>
                        </w:rPr>
                        <w:t xml:space="preserve"> – </w:t>
                      </w:r>
                      <w:r>
                        <w:rPr>
                          <w:rFonts w:ascii="Arial" w:hAnsi="Arial" w:cs="Arial"/>
                          <w:b/>
                          <w:color w:val="FFC000" w:themeColor="accent4"/>
                          <w:sz w:val="18"/>
                          <w:szCs w:val="18"/>
                        </w:rPr>
                        <w:t>ITE 336</w:t>
                      </w:r>
                      <w:r>
                        <w:rPr>
                          <w:rFonts w:ascii="Arial" w:hAnsi="Arial" w:cs="Arial"/>
                          <w:b/>
                          <w:color w:val="FFC000" w:themeColor="accent4"/>
                          <w:sz w:val="18"/>
                          <w:szCs w:val="18"/>
                        </w:rPr>
                        <w:br/>
                      </w:r>
                    </w:p>
                    <w:p w:rsidR="000A67FA" w:rsidRPr="002A2C08" w:rsidRDefault="000A67FA" w:rsidP="000A67FA">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Lauren Marshall</w:t>
                      </w:r>
                      <w:r w:rsidRPr="002A2C08">
                        <w:rPr>
                          <w:rFonts w:ascii="Arial" w:hAnsi="Arial" w:cs="Arial"/>
                          <w:b/>
                          <w:color w:val="BDD6EE" w:themeColor="accent1" w:themeTint="66"/>
                        </w:rPr>
                        <w:br/>
                      </w:r>
                      <w:r>
                        <w:rPr>
                          <w:rFonts w:ascii="Arial" w:hAnsi="Arial" w:cs="Arial"/>
                          <w:color w:val="FFFFFF" w:themeColor="background1"/>
                          <w:sz w:val="20"/>
                          <w:szCs w:val="20"/>
                        </w:rPr>
                        <w:t>Ph.D. Graduate Student UConn</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December 4</w:t>
                      </w:r>
                      <w:r w:rsidRPr="000A67FA">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0A67FA" w:rsidRPr="00183C37" w:rsidRDefault="00F16503" w:rsidP="00F16503">
                      <w:pPr>
                        <w:spacing w:after="0" w:line="240" w:lineRule="auto"/>
                        <w:ind w:firstLine="450"/>
                        <w:rPr>
                          <w:rFonts w:ascii="Arial" w:hAnsi="Arial" w:cs="Arial"/>
                          <w:b/>
                          <w:smallCaps/>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bookmarkStart w:id="1" w:name="_GoBack"/>
                      <w:bookmarkEnd w:id="1"/>
                    </w:p>
                  </w:txbxContent>
                </v:textbox>
              </v:shape>
            </w:pict>
          </mc:Fallback>
        </mc:AlternateContent>
      </w:r>
      <w:r w:rsidR="00460042">
        <w:rPr>
          <w:noProof/>
        </w:rPr>
        <mc:AlternateContent>
          <mc:Choice Requires="wps">
            <w:drawing>
              <wp:anchor distT="45720" distB="45720" distL="114300" distR="114300" simplePos="0" relativeHeight="251659264" behindDoc="0" locked="0" layoutInCell="1" allowOverlap="1">
                <wp:simplePos x="0" y="0"/>
                <wp:positionH relativeFrom="column">
                  <wp:posOffset>-713984</wp:posOffset>
                </wp:positionH>
                <wp:positionV relativeFrom="page">
                  <wp:posOffset>212942</wp:posOffset>
                </wp:positionV>
                <wp:extent cx="5397622" cy="8617907"/>
                <wp:effectExtent l="133350" t="114300" r="127000" b="145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622" cy="8617907"/>
                        </a:xfrm>
                        <a:prstGeom prst="rect">
                          <a:avLst/>
                        </a:prstGeom>
                        <a:gradFill>
                          <a:gsLst>
                            <a:gs pos="0">
                              <a:srgbClr val="002060"/>
                            </a:gs>
                            <a:gs pos="23000">
                              <a:schemeClr val="accent5">
                                <a:lumMod val="89000"/>
                              </a:schemeClr>
                            </a:gs>
                            <a:gs pos="69000">
                              <a:schemeClr val="accent5">
                                <a:lumMod val="75000"/>
                              </a:schemeClr>
                            </a:gs>
                            <a:gs pos="97000">
                              <a:schemeClr val="accent5">
                                <a:lumMod val="70000"/>
                              </a:schemeClr>
                            </a:gs>
                          </a:gsLst>
                          <a:lin ang="5400000" scaled="1"/>
                        </a:gradFill>
                        <a:ln w="9525">
                          <a:solidFill>
                            <a:srgbClr val="000000">
                              <a:alpha val="94000"/>
                            </a:srgbClr>
                          </a:solidFill>
                          <a:miter lim="800000"/>
                          <a:headEnd/>
                          <a:tailEnd/>
                        </a:ln>
                        <a:effectLst>
                          <a:glow rad="101600">
                            <a:schemeClr val="accent1">
                              <a:lumMod val="60000"/>
                              <a:lumOff val="40000"/>
                              <a:alpha val="60000"/>
                            </a:schemeClr>
                          </a:glow>
                          <a:outerShdw blurRad="50800" dist="38100" dir="8100000" algn="tr" rotWithShape="0">
                            <a:prstClr val="black">
                              <a:alpha val="40000"/>
                            </a:prstClr>
                          </a:outerShdw>
                        </a:effectLst>
                      </wps:spPr>
                      <wps:style>
                        <a:lnRef idx="0">
                          <a:scrgbClr r="0" g="0" b="0"/>
                        </a:lnRef>
                        <a:fillRef idx="1003">
                          <a:schemeClr val="dk2"/>
                        </a:fillRef>
                        <a:effectRef idx="0">
                          <a:scrgbClr r="0" g="0" b="0"/>
                        </a:effectRef>
                        <a:fontRef idx="major"/>
                      </wps:style>
                      <wps:txbx>
                        <w:txbxContent>
                          <w:p w:rsidR="00E460BB" w:rsidRPr="002162F6" w:rsidRDefault="0036076B" w:rsidP="009B773E">
                            <w:pPr>
                              <w:spacing w:before="120" w:after="120"/>
                              <w:rPr>
                                <w:rFonts w:ascii="Arial" w:hAnsi="Arial" w:cs="Arial"/>
                                <w:b/>
                                <w:color w:val="FFFFFF" w:themeColor="background1"/>
                                <w:sz w:val="38"/>
                                <w:szCs w:val="38"/>
                              </w:rPr>
                            </w:pPr>
                            <w:r w:rsidRPr="002162F6">
                              <w:rPr>
                                <w:rFonts w:ascii="Arial" w:hAnsi="Arial" w:cs="Arial"/>
                                <w:b/>
                                <w:color w:val="FFFFFF" w:themeColor="background1"/>
                                <w:sz w:val="38"/>
                                <w:szCs w:val="38"/>
                              </w:rPr>
                              <w:t>NAVAL SCIENCE AND TECHNOLOGY</w:t>
                            </w:r>
                          </w:p>
                          <w:p w:rsidR="0036076B" w:rsidRPr="002162F6" w:rsidRDefault="0036076B" w:rsidP="009B773E">
                            <w:pPr>
                              <w:spacing w:after="0" w:line="240" w:lineRule="auto"/>
                              <w:rPr>
                                <w:rFonts w:ascii="Arial" w:hAnsi="Arial" w:cs="Arial"/>
                                <w:b/>
                                <w:color w:val="FFFFFF" w:themeColor="background1"/>
                                <w:sz w:val="36"/>
                                <w:szCs w:val="36"/>
                              </w:rPr>
                            </w:pPr>
                            <w:r w:rsidRPr="002162F6">
                              <w:rPr>
                                <w:rFonts w:ascii="Arial" w:hAnsi="Arial" w:cs="Arial"/>
                                <w:b/>
                                <w:color w:val="FFFFFF" w:themeColor="background1"/>
                                <w:sz w:val="36"/>
                                <w:szCs w:val="36"/>
                              </w:rPr>
                              <w:t>ENGR 3109: Navy STEM Professional Development Seminar</w:t>
                            </w:r>
                          </w:p>
                          <w:p w:rsidR="007F1B45" w:rsidRPr="009B773E" w:rsidRDefault="007F1B45" w:rsidP="004C230C">
                            <w:pPr>
                              <w:spacing w:after="120" w:line="240" w:lineRule="auto"/>
                              <w:rPr>
                                <w:rFonts w:ascii="Arial" w:hAnsi="Arial" w:cs="Arial"/>
                                <w:b/>
                                <w:color w:val="FFFFFF" w:themeColor="background1"/>
                                <w:sz w:val="12"/>
                                <w:szCs w:val="12"/>
                              </w:rPr>
                            </w:pPr>
                          </w:p>
                          <w:p w:rsidR="0036076B" w:rsidRPr="00E7389D" w:rsidRDefault="006E40B9"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Wednesday</w:t>
                            </w:r>
                            <w:r w:rsidR="00B52BB9" w:rsidRPr="00E7389D">
                              <w:rPr>
                                <w:rFonts w:ascii="Arial" w:hAnsi="Arial" w:cs="Arial"/>
                                <w:color w:val="FFFFFF" w:themeColor="background1"/>
                                <w:sz w:val="34"/>
                                <w:szCs w:val="34"/>
                              </w:rPr>
                              <w:t xml:space="preserve">, October </w:t>
                            </w:r>
                            <w:r w:rsidR="00F43311">
                              <w:rPr>
                                <w:rFonts w:ascii="Arial" w:hAnsi="Arial" w:cs="Arial"/>
                                <w:color w:val="FFFFFF" w:themeColor="background1"/>
                                <w:sz w:val="34"/>
                                <w:szCs w:val="34"/>
                              </w:rPr>
                              <w:t>30</w:t>
                            </w:r>
                            <w:r w:rsidR="00770989" w:rsidRPr="00E7389D">
                              <w:rPr>
                                <w:rFonts w:ascii="Arial" w:hAnsi="Arial" w:cs="Arial"/>
                                <w:color w:val="FFFFFF" w:themeColor="background1"/>
                                <w:sz w:val="34"/>
                                <w:szCs w:val="34"/>
                              </w:rPr>
                              <w:t>, 2019</w:t>
                            </w:r>
                          </w:p>
                          <w:p w:rsidR="0036076B" w:rsidRPr="00E7389D" w:rsidRDefault="0036076B"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5:00 pm to 6:00 pm</w:t>
                            </w:r>
                          </w:p>
                          <w:p w:rsidR="00F43311" w:rsidRPr="009B773E" w:rsidRDefault="00F43311" w:rsidP="00F43311">
                            <w:pPr>
                              <w:spacing w:after="0" w:line="240" w:lineRule="auto"/>
                              <w:rPr>
                                <w:rFonts w:ascii="Arial" w:hAnsi="Arial" w:cs="Arial"/>
                                <w:color w:val="FFFFFF" w:themeColor="background1"/>
                                <w:sz w:val="30"/>
                                <w:szCs w:val="30"/>
                              </w:rPr>
                            </w:pPr>
                            <w:r w:rsidRPr="00686F7A">
                              <w:rPr>
                                <w:rFonts w:ascii="Arial" w:hAnsi="Arial" w:cs="Arial"/>
                                <w:color w:val="FFFFFF" w:themeColor="background1"/>
                                <w:sz w:val="36"/>
                                <w:szCs w:val="30"/>
                              </w:rPr>
                              <w:t>UConn, ITE 336</w:t>
                            </w:r>
                          </w:p>
                          <w:p w:rsidR="00BA7564" w:rsidRPr="00BA7564" w:rsidRDefault="00BA7564" w:rsidP="00E7389D">
                            <w:pPr>
                              <w:spacing w:after="120" w:line="240" w:lineRule="auto"/>
                              <w:rPr>
                                <w:rFonts w:ascii="Arial" w:hAnsi="Arial" w:cs="Arial"/>
                                <w:color w:val="FFFFFF" w:themeColor="background1"/>
                                <w:sz w:val="28"/>
                                <w:szCs w:val="28"/>
                              </w:rPr>
                            </w:pPr>
                          </w:p>
                          <w:p w:rsidR="00BA7564" w:rsidRPr="000A67FA" w:rsidRDefault="008F10CA" w:rsidP="000A67FA">
                            <w:pPr>
                              <w:spacing w:after="240" w:line="240" w:lineRule="auto"/>
                              <w:rPr>
                                <w:rFonts w:ascii="Arial" w:hAnsi="Arial" w:cs="Arial"/>
                                <w:b/>
                                <w:smallCaps/>
                                <w:color w:val="FFC000" w:themeColor="accent4"/>
                                <w:sz w:val="36"/>
                                <w:szCs w:val="36"/>
                                <w14:textOutline w14:w="1270" w14:cap="rnd" w14:cmpd="sng" w14:algn="ctr">
                                  <w14:noFill/>
                                  <w14:prstDash w14:val="solid"/>
                                  <w14:bevel/>
                                </w14:textOutline>
                              </w:rPr>
                            </w:pPr>
                            <w:r>
                              <w:rPr>
                                <w:rFonts w:ascii="Arial" w:hAnsi="Arial" w:cs="Arial"/>
                                <w:b/>
                                <w:smallCaps/>
                                <w:color w:val="FFC000" w:themeColor="accent4"/>
                                <w:sz w:val="36"/>
                                <w:szCs w:val="36"/>
                                <w14:textOutline w14:w="1270" w14:cap="rnd" w14:cmpd="sng" w14:algn="ctr">
                                  <w14:noFill/>
                                  <w14:prstDash w14:val="solid"/>
                                  <w14:bevel/>
                                </w14:textOutline>
                              </w:rPr>
                              <w:t>“Imagination is more important than knowledge” -Einstein</w:t>
                            </w:r>
                          </w:p>
                          <w:p w:rsidR="00BA4FEC" w:rsidRPr="00F43311" w:rsidRDefault="00B52BB9" w:rsidP="000A67FA">
                            <w:pPr>
                              <w:spacing w:after="360" w:line="240" w:lineRule="auto"/>
                              <w:rPr>
                                <w:rFonts w:ascii="Arial" w:hAnsi="Arial" w:cs="Arial"/>
                                <w:color w:val="FFFFFF" w:themeColor="background1"/>
                              </w:rPr>
                            </w:pPr>
                            <w:r w:rsidRPr="00686F7A">
                              <w:rPr>
                                <w:rFonts w:ascii="Arial" w:hAnsi="Arial" w:cs="Arial"/>
                                <w:b/>
                                <w:smallCaps/>
                                <w:color w:val="FFFFFF" w:themeColor="background1"/>
                                <w:sz w:val="28"/>
                                <w:szCs w:val="24"/>
                              </w:rPr>
                              <w:t>Description:</w:t>
                            </w:r>
                            <w:r w:rsidRPr="00686F7A">
                              <w:rPr>
                                <w:rFonts w:ascii="Arial" w:hAnsi="Arial" w:cs="Arial"/>
                                <w:b/>
                                <w:smallCaps/>
                                <w:color w:val="FFFFFF" w:themeColor="background1"/>
                                <w:sz w:val="32"/>
                                <w:szCs w:val="28"/>
                              </w:rPr>
                              <w:t xml:space="preserve"> </w:t>
                            </w:r>
                            <w:r w:rsidR="008F10CA" w:rsidRPr="008F10CA">
                              <w:rPr>
                                <w:rFonts w:ascii="Arial" w:hAnsi="Arial" w:cs="Arial"/>
                                <w:color w:val="FFFFFF" w:themeColor="background1"/>
                                <w:sz w:val="24"/>
                                <w:szCs w:val="24"/>
                              </w:rPr>
                              <w:t xml:space="preserve">Naval research is not only fulfilling, but also very interesting. Working along side the U.S. Navy opens the door to immerse into the industry with the opportunity to express your own creativity and push boundaries. LBI has vast experience working in this sector, with a focus in, but certainly not limited to, Unmanned Underwater Vehicles (UUVs). Every project has a story to tell and, in this presentation, LBI will cover a couple of their research and development endeavors including their Arctic excursion with the AXIB buoy along with a couple ongoing creative innovations.  </w:t>
                            </w:r>
                          </w:p>
                          <w:p w:rsidR="00B52BB9" w:rsidRPr="00E311CE" w:rsidRDefault="00F43311" w:rsidP="00E7389D">
                            <w:pPr>
                              <w:spacing w:after="0" w:line="240" w:lineRule="auto"/>
                              <w:rPr>
                                <w:rFonts w:ascii="Arial" w:hAnsi="Arial" w:cs="Arial"/>
                                <w:b/>
                                <w:smallCaps/>
                                <w:color w:val="FFFFFF" w:themeColor="background1"/>
                                <w:sz w:val="32"/>
                                <w:szCs w:val="32"/>
                                <w:u w:val="single"/>
                                <w14:textOutline w14:w="1270" w14:cap="rnd" w14:cmpd="sng" w14:algn="ctr">
                                  <w14:noFill/>
                                  <w14:prstDash w14:val="solid"/>
                                  <w14:bevel/>
                                </w14:textOutline>
                              </w:rPr>
                            </w:pPr>
                            <w:r>
                              <w:rPr>
                                <w:rFonts w:ascii="Arial" w:hAnsi="Arial" w:cs="Arial"/>
                                <w:b/>
                                <w:smallCaps/>
                                <w:color w:val="FFFFFF" w:themeColor="background1"/>
                                <w:sz w:val="32"/>
                                <w:szCs w:val="32"/>
                                <w:u w:val="single"/>
                                <w14:textOutline w14:w="1270" w14:cap="rnd" w14:cmpd="sng" w14:algn="ctr">
                                  <w14:noFill/>
                                  <w14:prstDash w14:val="solid"/>
                                  <w14:bevel/>
                                </w14:textOutline>
                              </w:rPr>
                              <w:t>Peter Legnos,</w:t>
                            </w:r>
                            <w:r w:rsidR="00BA7564">
                              <w:rPr>
                                <w:rFonts w:ascii="Arial" w:hAnsi="Arial" w:cs="Arial"/>
                                <w:b/>
                                <w:smallCaps/>
                                <w:color w:val="FFFFFF" w:themeColor="background1"/>
                                <w:sz w:val="32"/>
                                <w:szCs w:val="32"/>
                                <w:u w:val="single"/>
                                <w14:textOutline w14:w="1270" w14:cap="rnd" w14:cmpd="sng" w14:algn="ctr">
                                  <w14:noFill/>
                                  <w14:prstDash w14:val="solid"/>
                                  <w14:bevel/>
                                </w14:textOutline>
                              </w:rPr>
                              <w:t xml:space="preserve"> President</w:t>
                            </w:r>
                            <w:r w:rsidR="00C64ECA">
                              <w:rPr>
                                <w:rFonts w:ascii="Arial" w:hAnsi="Arial" w:cs="Arial"/>
                                <w:b/>
                                <w:smallCaps/>
                                <w:color w:val="FFFFFF" w:themeColor="background1"/>
                                <w:sz w:val="32"/>
                                <w:szCs w:val="32"/>
                                <w:u w:val="single"/>
                                <w14:textOutline w14:w="1270" w14:cap="rnd" w14:cmpd="sng" w14:algn="ctr">
                                  <w14:noFill/>
                                  <w14:prstDash w14:val="solid"/>
                                  <w14:bevel/>
                                </w14:textOutline>
                              </w:rPr>
                              <w:t xml:space="preserve"> </w:t>
                            </w:r>
                            <w:r>
                              <w:rPr>
                                <w:rFonts w:ascii="Arial" w:hAnsi="Arial" w:cs="Arial"/>
                                <w:b/>
                                <w:smallCaps/>
                                <w:color w:val="FFFFFF" w:themeColor="background1"/>
                                <w:sz w:val="32"/>
                                <w:szCs w:val="32"/>
                                <w:u w:val="single"/>
                                <w14:textOutline w14:w="1270" w14:cap="rnd" w14:cmpd="sng" w14:algn="ctr">
                                  <w14:noFill/>
                                  <w14:prstDash w14:val="solid"/>
                                  <w14:bevel/>
                                </w14:textOutline>
                              </w:rPr>
                              <w:t>&amp; Founder</w:t>
                            </w:r>
                          </w:p>
                          <w:p w:rsidR="00B52BB9" w:rsidRPr="00E311CE" w:rsidRDefault="00F43311" w:rsidP="004E11EC">
                            <w:pPr>
                              <w:spacing w:after="12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LBI Corp</w:t>
                            </w:r>
                            <w:r w:rsidR="00BA7564">
                              <w:rPr>
                                <w:rFonts w:ascii="Arial" w:hAnsi="Arial" w:cs="Arial"/>
                                <w:b/>
                                <w:smallCaps/>
                                <w:color w:val="BDD6EE" w:themeColor="accent1" w:themeTint="66"/>
                                <w:sz w:val="28"/>
                                <w:szCs w:val="28"/>
                              </w:rPr>
                              <w:t xml:space="preserve">, </w:t>
                            </w:r>
                            <w:r>
                              <w:rPr>
                                <w:rFonts w:ascii="Arial" w:hAnsi="Arial" w:cs="Arial"/>
                                <w:b/>
                                <w:smallCaps/>
                                <w:color w:val="BDD6EE" w:themeColor="accent1" w:themeTint="66"/>
                                <w:sz w:val="28"/>
                                <w:szCs w:val="28"/>
                              </w:rPr>
                              <w:t>Groton, CT</w:t>
                            </w:r>
                          </w:p>
                          <w:p w:rsidR="008F10CA" w:rsidRPr="008F10CA" w:rsidRDefault="008F10CA" w:rsidP="008F10CA">
                            <w:pPr>
                              <w:spacing w:after="0" w:line="240" w:lineRule="auto"/>
                              <w:rPr>
                                <w:rFonts w:ascii="Arial" w:hAnsi="Arial" w:cs="Arial"/>
                                <w:bCs/>
                                <w:color w:val="FFFFFF" w:themeColor="background1"/>
                                <w:sz w:val="24"/>
                                <w:szCs w:val="24"/>
                              </w:rPr>
                            </w:pPr>
                            <w:r w:rsidRPr="008F10CA">
                              <w:rPr>
                                <w:rFonts w:ascii="Arial" w:hAnsi="Arial" w:cs="Arial"/>
                                <w:bCs/>
                                <w:color w:val="FFFFFF" w:themeColor="background1"/>
                                <w:sz w:val="24"/>
                                <w:szCs w:val="24"/>
                              </w:rPr>
                              <w:t>Peter Legnos founded LBI in 1971. LBI is a research, development, engineering and manufacturing company specializing marine and naval systems. Beginning in the early 1980’s LBI began working projects for the Naval Undersea Warfare Center and Electric Boat which has led to many successful research and development that continues to the present.</w:t>
                            </w:r>
                          </w:p>
                          <w:p w:rsidR="008F10CA" w:rsidRDefault="008F10CA" w:rsidP="008F10CA">
                            <w:pPr>
                              <w:spacing w:after="0" w:line="240" w:lineRule="auto"/>
                              <w:rPr>
                                <w:rFonts w:ascii="Arial" w:hAnsi="Arial" w:cs="Arial"/>
                                <w:bCs/>
                                <w:color w:val="FFFFFF" w:themeColor="background1"/>
                                <w:sz w:val="24"/>
                                <w:szCs w:val="24"/>
                              </w:rPr>
                            </w:pPr>
                          </w:p>
                          <w:p w:rsidR="008F10CA" w:rsidRPr="008F10CA" w:rsidRDefault="008F10CA" w:rsidP="008F10CA">
                            <w:pPr>
                              <w:spacing w:after="0" w:line="240" w:lineRule="auto"/>
                              <w:rPr>
                                <w:rFonts w:ascii="Arial" w:hAnsi="Arial" w:cs="Arial"/>
                                <w:bCs/>
                                <w:color w:val="FFFFFF" w:themeColor="background1"/>
                                <w:sz w:val="24"/>
                                <w:szCs w:val="24"/>
                              </w:rPr>
                            </w:pPr>
                            <w:r w:rsidRPr="008F10CA">
                              <w:rPr>
                                <w:rFonts w:ascii="Arial" w:hAnsi="Arial" w:cs="Arial"/>
                                <w:bCs/>
                                <w:color w:val="FFFFFF" w:themeColor="background1"/>
                                <w:sz w:val="24"/>
                                <w:szCs w:val="24"/>
                              </w:rPr>
                              <w:t>Legnos was Program Manager and Principal Investigator on many research and development projects funded through Small Business Innovative Research (SBIR) grants for NOAA (National Oceanic and Atmospheric Administration) and ONR (Office of Naval Research). He, along with the LBI team, developed innovative systems for NOAA, ONR, Scripps Institution of Oceanography, Spawar Systems Center Pacific, Naval Surface Warfare Center (NSWC) Carderock Combatant Craft Division, NSWC Carderock Philadelphia, NUWC Newport, General Dynamics and Hamilton Standard.</w:t>
                            </w:r>
                          </w:p>
                          <w:p w:rsidR="008F10CA" w:rsidRDefault="008F10CA" w:rsidP="008F10CA">
                            <w:pPr>
                              <w:spacing w:after="0" w:line="240" w:lineRule="auto"/>
                              <w:rPr>
                                <w:rFonts w:ascii="Arial" w:hAnsi="Arial" w:cs="Arial"/>
                                <w:bCs/>
                                <w:color w:val="FFFFFF" w:themeColor="background1"/>
                                <w:sz w:val="24"/>
                                <w:szCs w:val="24"/>
                              </w:rPr>
                            </w:pPr>
                          </w:p>
                          <w:p w:rsidR="008F10CA" w:rsidRPr="008F10CA" w:rsidRDefault="008F10CA" w:rsidP="008F10CA">
                            <w:pPr>
                              <w:spacing w:after="0" w:line="240" w:lineRule="auto"/>
                              <w:rPr>
                                <w:rFonts w:ascii="Arial" w:hAnsi="Arial" w:cs="Arial"/>
                                <w:bCs/>
                                <w:color w:val="FFFFFF" w:themeColor="background1"/>
                                <w:sz w:val="24"/>
                                <w:szCs w:val="24"/>
                              </w:rPr>
                            </w:pPr>
                            <w:bookmarkStart w:id="0" w:name="_GoBack"/>
                            <w:bookmarkEnd w:id="0"/>
                            <w:r w:rsidRPr="008F10CA">
                              <w:rPr>
                                <w:rFonts w:ascii="Arial" w:hAnsi="Arial" w:cs="Arial"/>
                                <w:bCs/>
                                <w:color w:val="FFFFFF" w:themeColor="background1"/>
                                <w:sz w:val="24"/>
                                <w:szCs w:val="24"/>
                              </w:rPr>
                              <w:t>Mr. Legnos serves on the boards of the Naval and Maritime Consortium, the USS Groton Sail Foundation, and Thames River Innovation Place. TRIP fosters innovation and collaboration in Connecticut.</w:t>
                            </w:r>
                          </w:p>
                          <w:p w:rsidR="00BA4FEC" w:rsidRPr="00BA4FEC" w:rsidRDefault="00BA4FEC" w:rsidP="00BA4FEC">
                            <w:pPr>
                              <w:spacing w:after="0" w:line="240" w:lineRule="auto"/>
                              <w:rPr>
                                <w:rFonts w:ascii="Arial" w:hAnsi="Arial" w:cs="Arial"/>
                                <w:b/>
                                <w:color w:val="FFFFFF" w:themeColor="background1"/>
                                <w:sz w:val="28"/>
                                <w:szCs w:val="28"/>
                              </w:rPr>
                            </w:pPr>
                          </w:p>
                          <w:p w:rsidR="009B773E" w:rsidRPr="00152DC5" w:rsidRDefault="009B773E" w:rsidP="009B773E">
                            <w:pPr>
                              <w:spacing w:after="0" w:line="240" w:lineRule="auto"/>
                              <w:rPr>
                                <w:rFonts w:ascii="Arial" w:hAnsi="Arial" w:cs="Arial"/>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2pt;margin-top:16.75pt;width:425pt;height:6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" fillcolor="#002060">
                <v:fill color2="#2c4e8b [2248]" rotate="t" colors="0 #002060;15073f #3864b3;45220f #2f5597;63570f #2c4f8c" focus="100%" type="gradient"/>
                <v:stroke opacity="61680f"/>
                <v:shadow on="t" color="black" opacity="26214f" origin=".5,-.5" offset="-.74836mm,.74836mm"/>
                <v:textbox>
                  <w:txbxContent>
                    <w:p w:rsidR="00E460BB" w:rsidRPr="002162F6" w:rsidRDefault="0036076B" w:rsidP="009B773E">
                      <w:pPr>
                        <w:spacing w:before="120" w:after="120"/>
                        <w:rPr>
                          <w:rFonts w:ascii="Arial" w:hAnsi="Arial" w:cs="Arial"/>
                          <w:b/>
                          <w:color w:val="FFFFFF" w:themeColor="background1"/>
                          <w:sz w:val="38"/>
                          <w:szCs w:val="38"/>
                        </w:rPr>
                      </w:pPr>
                      <w:r w:rsidRPr="002162F6">
                        <w:rPr>
                          <w:rFonts w:ascii="Arial" w:hAnsi="Arial" w:cs="Arial"/>
                          <w:b/>
                          <w:color w:val="FFFFFF" w:themeColor="background1"/>
                          <w:sz w:val="38"/>
                          <w:szCs w:val="38"/>
                        </w:rPr>
                        <w:t>NAVAL SCIENCE AND TECHNOLOGY</w:t>
                      </w:r>
                    </w:p>
                    <w:p w:rsidR="0036076B" w:rsidRPr="002162F6" w:rsidRDefault="0036076B" w:rsidP="009B773E">
                      <w:pPr>
                        <w:spacing w:after="0" w:line="240" w:lineRule="auto"/>
                        <w:rPr>
                          <w:rFonts w:ascii="Arial" w:hAnsi="Arial" w:cs="Arial"/>
                          <w:b/>
                          <w:color w:val="FFFFFF" w:themeColor="background1"/>
                          <w:sz w:val="36"/>
                          <w:szCs w:val="36"/>
                        </w:rPr>
                      </w:pPr>
                      <w:r w:rsidRPr="002162F6">
                        <w:rPr>
                          <w:rFonts w:ascii="Arial" w:hAnsi="Arial" w:cs="Arial"/>
                          <w:b/>
                          <w:color w:val="FFFFFF" w:themeColor="background1"/>
                          <w:sz w:val="36"/>
                          <w:szCs w:val="36"/>
                        </w:rPr>
                        <w:t>ENGR 3109: Navy STEM Professional Development Seminar</w:t>
                      </w:r>
                    </w:p>
                    <w:p w:rsidR="007F1B45" w:rsidRPr="009B773E" w:rsidRDefault="007F1B45" w:rsidP="004C230C">
                      <w:pPr>
                        <w:spacing w:after="120" w:line="240" w:lineRule="auto"/>
                        <w:rPr>
                          <w:rFonts w:ascii="Arial" w:hAnsi="Arial" w:cs="Arial"/>
                          <w:b/>
                          <w:color w:val="FFFFFF" w:themeColor="background1"/>
                          <w:sz w:val="12"/>
                          <w:szCs w:val="12"/>
                        </w:rPr>
                      </w:pPr>
                    </w:p>
                    <w:p w:rsidR="0036076B" w:rsidRPr="00E7389D" w:rsidRDefault="006E40B9"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Wednesday</w:t>
                      </w:r>
                      <w:r w:rsidR="00B52BB9" w:rsidRPr="00E7389D">
                        <w:rPr>
                          <w:rFonts w:ascii="Arial" w:hAnsi="Arial" w:cs="Arial"/>
                          <w:color w:val="FFFFFF" w:themeColor="background1"/>
                          <w:sz w:val="34"/>
                          <w:szCs w:val="34"/>
                        </w:rPr>
                        <w:t xml:space="preserve">, October </w:t>
                      </w:r>
                      <w:r w:rsidR="00F43311">
                        <w:rPr>
                          <w:rFonts w:ascii="Arial" w:hAnsi="Arial" w:cs="Arial"/>
                          <w:color w:val="FFFFFF" w:themeColor="background1"/>
                          <w:sz w:val="34"/>
                          <w:szCs w:val="34"/>
                        </w:rPr>
                        <w:t>30</w:t>
                      </w:r>
                      <w:r w:rsidR="00770989" w:rsidRPr="00E7389D">
                        <w:rPr>
                          <w:rFonts w:ascii="Arial" w:hAnsi="Arial" w:cs="Arial"/>
                          <w:color w:val="FFFFFF" w:themeColor="background1"/>
                          <w:sz w:val="34"/>
                          <w:szCs w:val="34"/>
                        </w:rPr>
                        <w:t>, 2019</w:t>
                      </w:r>
                    </w:p>
                    <w:p w:rsidR="0036076B" w:rsidRPr="00E7389D" w:rsidRDefault="0036076B"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5:00 pm to 6:00 pm</w:t>
                      </w:r>
                    </w:p>
                    <w:p w:rsidR="00F43311" w:rsidRPr="009B773E" w:rsidRDefault="00F43311" w:rsidP="00F43311">
                      <w:pPr>
                        <w:spacing w:after="0" w:line="240" w:lineRule="auto"/>
                        <w:rPr>
                          <w:rFonts w:ascii="Arial" w:hAnsi="Arial" w:cs="Arial"/>
                          <w:color w:val="FFFFFF" w:themeColor="background1"/>
                          <w:sz w:val="30"/>
                          <w:szCs w:val="30"/>
                        </w:rPr>
                      </w:pPr>
                      <w:r w:rsidRPr="00686F7A">
                        <w:rPr>
                          <w:rFonts w:ascii="Arial" w:hAnsi="Arial" w:cs="Arial"/>
                          <w:color w:val="FFFFFF" w:themeColor="background1"/>
                          <w:sz w:val="36"/>
                          <w:szCs w:val="30"/>
                        </w:rPr>
                        <w:t>UConn, ITE 336</w:t>
                      </w:r>
                    </w:p>
                    <w:p w:rsidR="00BA7564" w:rsidRPr="00BA7564" w:rsidRDefault="00BA7564" w:rsidP="00E7389D">
                      <w:pPr>
                        <w:spacing w:after="120" w:line="240" w:lineRule="auto"/>
                        <w:rPr>
                          <w:rFonts w:ascii="Arial" w:hAnsi="Arial" w:cs="Arial"/>
                          <w:color w:val="FFFFFF" w:themeColor="background1"/>
                          <w:sz w:val="28"/>
                          <w:szCs w:val="28"/>
                        </w:rPr>
                      </w:pPr>
                    </w:p>
                    <w:p w:rsidR="00BA7564" w:rsidRPr="000A67FA" w:rsidRDefault="008F10CA" w:rsidP="000A67FA">
                      <w:pPr>
                        <w:spacing w:after="240" w:line="240" w:lineRule="auto"/>
                        <w:rPr>
                          <w:rFonts w:ascii="Arial" w:hAnsi="Arial" w:cs="Arial"/>
                          <w:b/>
                          <w:smallCaps/>
                          <w:color w:val="FFC000" w:themeColor="accent4"/>
                          <w:sz w:val="36"/>
                          <w:szCs w:val="36"/>
                          <w14:textOutline w14:w="1270" w14:cap="rnd" w14:cmpd="sng" w14:algn="ctr">
                            <w14:noFill/>
                            <w14:prstDash w14:val="solid"/>
                            <w14:bevel/>
                          </w14:textOutline>
                        </w:rPr>
                      </w:pPr>
                      <w:r>
                        <w:rPr>
                          <w:rFonts w:ascii="Arial" w:hAnsi="Arial" w:cs="Arial"/>
                          <w:b/>
                          <w:smallCaps/>
                          <w:color w:val="FFC000" w:themeColor="accent4"/>
                          <w:sz w:val="36"/>
                          <w:szCs w:val="36"/>
                          <w14:textOutline w14:w="1270" w14:cap="rnd" w14:cmpd="sng" w14:algn="ctr">
                            <w14:noFill/>
                            <w14:prstDash w14:val="solid"/>
                            <w14:bevel/>
                          </w14:textOutline>
                        </w:rPr>
                        <w:t>“Imagination is more important than knowledge” -Einstein</w:t>
                      </w:r>
                    </w:p>
                    <w:p w:rsidR="00BA4FEC" w:rsidRPr="00F43311" w:rsidRDefault="00B52BB9" w:rsidP="000A67FA">
                      <w:pPr>
                        <w:spacing w:after="360" w:line="240" w:lineRule="auto"/>
                        <w:rPr>
                          <w:rFonts w:ascii="Arial" w:hAnsi="Arial" w:cs="Arial"/>
                          <w:color w:val="FFFFFF" w:themeColor="background1"/>
                        </w:rPr>
                      </w:pPr>
                      <w:r w:rsidRPr="00686F7A">
                        <w:rPr>
                          <w:rFonts w:ascii="Arial" w:hAnsi="Arial" w:cs="Arial"/>
                          <w:b/>
                          <w:smallCaps/>
                          <w:color w:val="FFFFFF" w:themeColor="background1"/>
                          <w:sz w:val="28"/>
                          <w:szCs w:val="24"/>
                        </w:rPr>
                        <w:t>Description:</w:t>
                      </w:r>
                      <w:r w:rsidRPr="00686F7A">
                        <w:rPr>
                          <w:rFonts w:ascii="Arial" w:hAnsi="Arial" w:cs="Arial"/>
                          <w:b/>
                          <w:smallCaps/>
                          <w:color w:val="FFFFFF" w:themeColor="background1"/>
                          <w:sz w:val="32"/>
                          <w:szCs w:val="28"/>
                        </w:rPr>
                        <w:t xml:space="preserve"> </w:t>
                      </w:r>
                      <w:r w:rsidR="008F10CA" w:rsidRPr="008F10CA">
                        <w:rPr>
                          <w:rFonts w:ascii="Arial" w:hAnsi="Arial" w:cs="Arial"/>
                          <w:color w:val="FFFFFF" w:themeColor="background1"/>
                          <w:sz w:val="24"/>
                          <w:szCs w:val="24"/>
                        </w:rPr>
                        <w:t xml:space="preserve">Naval research is not only fulfilling, but also very interesting. Working along side the U.S. Navy opens the door to immerse into the industry with the opportunity to express your own creativity and push boundaries. LBI has vast experience working in this sector, with a focus in, but certainly not limited to, Unmanned Underwater Vehicles (UUVs). Every project has a story to tell and, in this presentation, LBI will cover a couple of their research and development endeavors including their Arctic excursion with the AXIB buoy along with a couple ongoing creative innovations.  </w:t>
                      </w:r>
                    </w:p>
                    <w:p w:rsidR="00B52BB9" w:rsidRPr="00E311CE" w:rsidRDefault="00F43311" w:rsidP="00E7389D">
                      <w:pPr>
                        <w:spacing w:after="0" w:line="240" w:lineRule="auto"/>
                        <w:rPr>
                          <w:rFonts w:ascii="Arial" w:hAnsi="Arial" w:cs="Arial"/>
                          <w:b/>
                          <w:smallCaps/>
                          <w:color w:val="FFFFFF" w:themeColor="background1"/>
                          <w:sz w:val="32"/>
                          <w:szCs w:val="32"/>
                          <w:u w:val="single"/>
                          <w14:textOutline w14:w="1270" w14:cap="rnd" w14:cmpd="sng" w14:algn="ctr">
                            <w14:noFill/>
                            <w14:prstDash w14:val="solid"/>
                            <w14:bevel/>
                          </w14:textOutline>
                        </w:rPr>
                      </w:pPr>
                      <w:r>
                        <w:rPr>
                          <w:rFonts w:ascii="Arial" w:hAnsi="Arial" w:cs="Arial"/>
                          <w:b/>
                          <w:smallCaps/>
                          <w:color w:val="FFFFFF" w:themeColor="background1"/>
                          <w:sz w:val="32"/>
                          <w:szCs w:val="32"/>
                          <w:u w:val="single"/>
                          <w14:textOutline w14:w="1270" w14:cap="rnd" w14:cmpd="sng" w14:algn="ctr">
                            <w14:noFill/>
                            <w14:prstDash w14:val="solid"/>
                            <w14:bevel/>
                          </w14:textOutline>
                        </w:rPr>
                        <w:t>Peter Legnos,</w:t>
                      </w:r>
                      <w:r w:rsidR="00BA7564">
                        <w:rPr>
                          <w:rFonts w:ascii="Arial" w:hAnsi="Arial" w:cs="Arial"/>
                          <w:b/>
                          <w:smallCaps/>
                          <w:color w:val="FFFFFF" w:themeColor="background1"/>
                          <w:sz w:val="32"/>
                          <w:szCs w:val="32"/>
                          <w:u w:val="single"/>
                          <w14:textOutline w14:w="1270" w14:cap="rnd" w14:cmpd="sng" w14:algn="ctr">
                            <w14:noFill/>
                            <w14:prstDash w14:val="solid"/>
                            <w14:bevel/>
                          </w14:textOutline>
                        </w:rPr>
                        <w:t xml:space="preserve"> President</w:t>
                      </w:r>
                      <w:r w:rsidR="00C64ECA">
                        <w:rPr>
                          <w:rFonts w:ascii="Arial" w:hAnsi="Arial" w:cs="Arial"/>
                          <w:b/>
                          <w:smallCaps/>
                          <w:color w:val="FFFFFF" w:themeColor="background1"/>
                          <w:sz w:val="32"/>
                          <w:szCs w:val="32"/>
                          <w:u w:val="single"/>
                          <w14:textOutline w14:w="1270" w14:cap="rnd" w14:cmpd="sng" w14:algn="ctr">
                            <w14:noFill/>
                            <w14:prstDash w14:val="solid"/>
                            <w14:bevel/>
                          </w14:textOutline>
                        </w:rPr>
                        <w:t xml:space="preserve"> </w:t>
                      </w:r>
                      <w:r>
                        <w:rPr>
                          <w:rFonts w:ascii="Arial" w:hAnsi="Arial" w:cs="Arial"/>
                          <w:b/>
                          <w:smallCaps/>
                          <w:color w:val="FFFFFF" w:themeColor="background1"/>
                          <w:sz w:val="32"/>
                          <w:szCs w:val="32"/>
                          <w:u w:val="single"/>
                          <w14:textOutline w14:w="1270" w14:cap="rnd" w14:cmpd="sng" w14:algn="ctr">
                            <w14:noFill/>
                            <w14:prstDash w14:val="solid"/>
                            <w14:bevel/>
                          </w14:textOutline>
                        </w:rPr>
                        <w:t>&amp; Founder</w:t>
                      </w:r>
                    </w:p>
                    <w:p w:rsidR="00B52BB9" w:rsidRPr="00E311CE" w:rsidRDefault="00F43311" w:rsidP="004E11EC">
                      <w:pPr>
                        <w:spacing w:after="12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LBI Corp</w:t>
                      </w:r>
                      <w:r w:rsidR="00BA7564">
                        <w:rPr>
                          <w:rFonts w:ascii="Arial" w:hAnsi="Arial" w:cs="Arial"/>
                          <w:b/>
                          <w:smallCaps/>
                          <w:color w:val="BDD6EE" w:themeColor="accent1" w:themeTint="66"/>
                          <w:sz w:val="28"/>
                          <w:szCs w:val="28"/>
                        </w:rPr>
                        <w:t xml:space="preserve">, </w:t>
                      </w:r>
                      <w:r>
                        <w:rPr>
                          <w:rFonts w:ascii="Arial" w:hAnsi="Arial" w:cs="Arial"/>
                          <w:b/>
                          <w:smallCaps/>
                          <w:color w:val="BDD6EE" w:themeColor="accent1" w:themeTint="66"/>
                          <w:sz w:val="28"/>
                          <w:szCs w:val="28"/>
                        </w:rPr>
                        <w:t>Groton, CT</w:t>
                      </w:r>
                    </w:p>
                    <w:p w:rsidR="008F10CA" w:rsidRPr="008F10CA" w:rsidRDefault="008F10CA" w:rsidP="008F10CA">
                      <w:pPr>
                        <w:spacing w:after="0" w:line="240" w:lineRule="auto"/>
                        <w:rPr>
                          <w:rFonts w:ascii="Arial" w:hAnsi="Arial" w:cs="Arial"/>
                          <w:bCs/>
                          <w:color w:val="FFFFFF" w:themeColor="background1"/>
                          <w:sz w:val="24"/>
                          <w:szCs w:val="24"/>
                        </w:rPr>
                      </w:pPr>
                      <w:r w:rsidRPr="008F10CA">
                        <w:rPr>
                          <w:rFonts w:ascii="Arial" w:hAnsi="Arial" w:cs="Arial"/>
                          <w:bCs/>
                          <w:color w:val="FFFFFF" w:themeColor="background1"/>
                          <w:sz w:val="24"/>
                          <w:szCs w:val="24"/>
                        </w:rPr>
                        <w:t>Peter Legnos founded LBI in 1971. LBI is a research, development, engineering and manufacturing company specializing marine and naval systems. Beginning in the early 1980’s LBI began working projects for the Naval Undersea Warfare Center and Electric Boat which has led to many successful research and development that continues to the present.</w:t>
                      </w:r>
                    </w:p>
                    <w:p w:rsidR="008F10CA" w:rsidRDefault="008F10CA" w:rsidP="008F10CA">
                      <w:pPr>
                        <w:spacing w:after="0" w:line="240" w:lineRule="auto"/>
                        <w:rPr>
                          <w:rFonts w:ascii="Arial" w:hAnsi="Arial" w:cs="Arial"/>
                          <w:bCs/>
                          <w:color w:val="FFFFFF" w:themeColor="background1"/>
                          <w:sz w:val="24"/>
                          <w:szCs w:val="24"/>
                        </w:rPr>
                      </w:pPr>
                    </w:p>
                    <w:p w:rsidR="008F10CA" w:rsidRPr="008F10CA" w:rsidRDefault="008F10CA" w:rsidP="008F10CA">
                      <w:pPr>
                        <w:spacing w:after="0" w:line="240" w:lineRule="auto"/>
                        <w:rPr>
                          <w:rFonts w:ascii="Arial" w:hAnsi="Arial" w:cs="Arial"/>
                          <w:bCs/>
                          <w:color w:val="FFFFFF" w:themeColor="background1"/>
                          <w:sz w:val="24"/>
                          <w:szCs w:val="24"/>
                        </w:rPr>
                      </w:pPr>
                      <w:r w:rsidRPr="008F10CA">
                        <w:rPr>
                          <w:rFonts w:ascii="Arial" w:hAnsi="Arial" w:cs="Arial"/>
                          <w:bCs/>
                          <w:color w:val="FFFFFF" w:themeColor="background1"/>
                          <w:sz w:val="24"/>
                          <w:szCs w:val="24"/>
                        </w:rPr>
                        <w:t>Legnos was Program Manager and Principal Investigator on many research and development projects funded through Small Business Innovative Research (SBIR) grants for NOAA (National Oceanic and Atmospheric Administration) and ONR (Office of Naval Research). He, along with the LBI team, developed innovative systems for NOAA, ONR, Scripps Institution of Oceanography, Spawar Systems Center Pacific, Naval Surface Warfare Center (NSWC) Carderock Combatant Craft Division, NSWC Carderock Philadelphia, NUWC Newport, General Dynamics and Hamilton Standard.</w:t>
                      </w:r>
                    </w:p>
                    <w:p w:rsidR="008F10CA" w:rsidRDefault="008F10CA" w:rsidP="008F10CA">
                      <w:pPr>
                        <w:spacing w:after="0" w:line="240" w:lineRule="auto"/>
                        <w:rPr>
                          <w:rFonts w:ascii="Arial" w:hAnsi="Arial" w:cs="Arial"/>
                          <w:bCs/>
                          <w:color w:val="FFFFFF" w:themeColor="background1"/>
                          <w:sz w:val="24"/>
                          <w:szCs w:val="24"/>
                        </w:rPr>
                      </w:pPr>
                    </w:p>
                    <w:p w:rsidR="008F10CA" w:rsidRPr="008F10CA" w:rsidRDefault="008F10CA" w:rsidP="008F10CA">
                      <w:pPr>
                        <w:spacing w:after="0" w:line="240" w:lineRule="auto"/>
                        <w:rPr>
                          <w:rFonts w:ascii="Arial" w:hAnsi="Arial" w:cs="Arial"/>
                          <w:bCs/>
                          <w:color w:val="FFFFFF" w:themeColor="background1"/>
                          <w:sz w:val="24"/>
                          <w:szCs w:val="24"/>
                        </w:rPr>
                      </w:pPr>
                      <w:bookmarkStart w:id="1" w:name="_GoBack"/>
                      <w:bookmarkEnd w:id="1"/>
                      <w:r w:rsidRPr="008F10CA">
                        <w:rPr>
                          <w:rFonts w:ascii="Arial" w:hAnsi="Arial" w:cs="Arial"/>
                          <w:bCs/>
                          <w:color w:val="FFFFFF" w:themeColor="background1"/>
                          <w:sz w:val="24"/>
                          <w:szCs w:val="24"/>
                        </w:rPr>
                        <w:t>Mr. Legnos serves on the boards of the Naval and Maritime Consortium, the USS Groton Sail Foundation, and Thames River Innovation Place. TRIP fosters innovation and collaboration in Connecticut.</w:t>
                      </w:r>
                    </w:p>
                    <w:p w:rsidR="00BA4FEC" w:rsidRPr="00BA4FEC" w:rsidRDefault="00BA4FEC" w:rsidP="00BA4FEC">
                      <w:pPr>
                        <w:spacing w:after="0" w:line="240" w:lineRule="auto"/>
                        <w:rPr>
                          <w:rFonts w:ascii="Arial" w:hAnsi="Arial" w:cs="Arial"/>
                          <w:b/>
                          <w:color w:val="FFFFFF" w:themeColor="background1"/>
                          <w:sz w:val="28"/>
                          <w:szCs w:val="28"/>
                        </w:rPr>
                      </w:pPr>
                    </w:p>
                    <w:p w:rsidR="009B773E" w:rsidRPr="00152DC5" w:rsidRDefault="009B773E" w:rsidP="009B773E">
                      <w:pPr>
                        <w:spacing w:after="0" w:line="240" w:lineRule="auto"/>
                        <w:rPr>
                          <w:rFonts w:ascii="Arial" w:hAnsi="Arial" w:cs="Arial"/>
                          <w:b/>
                          <w:color w:val="FFFFFF" w:themeColor="background1"/>
                          <w:sz w:val="28"/>
                          <w:szCs w:val="28"/>
                        </w:rPr>
                      </w:pPr>
                    </w:p>
                  </w:txbxContent>
                </v:textbox>
                <w10:wrap anchory="page"/>
              </v:shape>
            </w:pict>
          </mc:Fallback>
        </mc:AlternateContent>
      </w:r>
    </w:p>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2C7430" w:rsidP="00ED0355">
      <w:r>
        <w:rPr>
          <w:noProof/>
        </w:rPr>
        <mc:AlternateContent>
          <mc:Choice Requires="wps">
            <w:drawing>
              <wp:anchor distT="45720" distB="45720" distL="114300" distR="114300" simplePos="0" relativeHeight="251665408" behindDoc="1" locked="0" layoutInCell="1" allowOverlap="1">
                <wp:simplePos x="0" y="0"/>
                <wp:positionH relativeFrom="column">
                  <wp:posOffset>4872625</wp:posOffset>
                </wp:positionH>
                <wp:positionV relativeFrom="page">
                  <wp:posOffset>6388274</wp:posOffset>
                </wp:positionV>
                <wp:extent cx="1821180" cy="2442253"/>
                <wp:effectExtent l="114300" t="114300" r="140970" b="129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442253"/>
                        </a:xfrm>
                        <a:prstGeom prst="rect">
                          <a:avLst/>
                        </a:prstGeom>
                        <a:gradFill flip="none" rotWithShape="1">
                          <a:gsLst>
                            <a:gs pos="0">
                              <a:srgbClr val="002060"/>
                            </a:gs>
                            <a:gs pos="23000">
                              <a:schemeClr val="accent5">
                                <a:lumMod val="89000"/>
                              </a:schemeClr>
                            </a:gs>
                            <a:gs pos="69000">
                              <a:schemeClr val="accent5">
                                <a:lumMod val="75000"/>
                              </a:schemeClr>
                            </a:gs>
                            <a:gs pos="97000">
                              <a:schemeClr val="accent5">
                                <a:lumMod val="70000"/>
                              </a:schemeClr>
                            </a:gs>
                          </a:gsLst>
                          <a:lin ang="5400000" scaled="1"/>
                          <a:tileRect/>
                        </a:gradFill>
                        <a:ln w="9525">
                          <a:solidFill>
                            <a:srgbClr val="000000"/>
                          </a:solidFill>
                          <a:miter lim="800000"/>
                          <a:headEnd/>
                          <a:tailEnd/>
                        </a:ln>
                        <a:effectLst>
                          <a:glow rad="101600">
                            <a:schemeClr val="accent1">
                              <a:lumMod val="60000"/>
                              <a:lumOff val="40000"/>
                              <a:alpha val="40000"/>
                            </a:schemeClr>
                          </a:glow>
                        </a:effectLst>
                      </wps:spPr>
                      <wps:style>
                        <a:lnRef idx="0">
                          <a:scrgbClr r="0" g="0" b="0"/>
                        </a:lnRef>
                        <a:fillRef idx="1003">
                          <a:schemeClr val="dk2"/>
                        </a:fillRef>
                        <a:effectRef idx="0">
                          <a:scrgbClr r="0" g="0" b="0"/>
                        </a:effectRef>
                        <a:fontRef idx="major"/>
                      </wps:style>
                      <wps:txbx>
                        <w:txbxContent>
                          <w:p w:rsidR="00E460BB" w:rsidRPr="00D76D96" w:rsidRDefault="00785741" w:rsidP="00A439D4">
                            <w:pPr>
                              <w:spacing w:before="120"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WEBSITE</w:t>
                            </w:r>
                            <w:r w:rsidR="007D16E7" w:rsidRPr="00D76D96">
                              <w:rPr>
                                <w:rFonts w:ascii="Arial" w:hAnsi="Arial" w:cs="Arial"/>
                                <w:b/>
                                <w:color w:val="FFFFFF" w:themeColor="background1"/>
                                <w:sz w:val="24"/>
                                <w:szCs w:val="24"/>
                              </w:rPr>
                              <w:t>:</w:t>
                            </w:r>
                          </w:p>
                          <w:p w:rsidR="00770989" w:rsidRDefault="00770989" w:rsidP="00770989">
                            <w:pPr>
                              <w:spacing w:after="0" w:line="240" w:lineRule="auto"/>
                              <w:rPr>
                                <w:rStyle w:val="Hyperlink"/>
                                <w:rFonts w:ascii="Arial" w:hAnsi="Arial" w:cs="Arial"/>
                                <w:smallCaps/>
                                <w:color w:val="FFFFFF" w:themeColor="background1"/>
                                <w:sz w:val="18"/>
                                <w:szCs w:val="18"/>
                              </w:rPr>
                            </w:pPr>
                            <w:r w:rsidRPr="00972AB9">
                              <w:rPr>
                                <w:rStyle w:val="Hyperlink"/>
                                <w:rFonts w:ascii="Arial" w:hAnsi="Arial" w:cs="Arial"/>
                                <w:color w:val="FFFFFF" w:themeColor="background1"/>
                                <w:sz w:val="18"/>
                                <w:szCs w:val="18"/>
                              </w:rPr>
                              <w:t>https://navy-stem.uconn.edu</w:t>
                            </w:r>
                            <w:r w:rsidRPr="00972AB9">
                              <w:rPr>
                                <w:rStyle w:val="Hyperlink"/>
                                <w:rFonts w:ascii="Arial" w:hAnsi="Arial" w:cs="Arial"/>
                                <w:smallCaps/>
                                <w:color w:val="FFFFFF" w:themeColor="background1"/>
                                <w:sz w:val="18"/>
                                <w:szCs w:val="18"/>
                              </w:rPr>
                              <w:t>/</w:t>
                            </w:r>
                          </w:p>
                          <w:p w:rsidR="00770989" w:rsidRPr="00785741" w:rsidRDefault="00770989" w:rsidP="007D16E7">
                            <w:pPr>
                              <w:spacing w:after="0" w:line="240" w:lineRule="auto"/>
                              <w:rPr>
                                <w:rFonts w:ascii="Arial" w:hAnsi="Arial" w:cs="Arial"/>
                                <w:b/>
                                <w:color w:val="FFFFFF" w:themeColor="background1"/>
                                <w:sz w:val="16"/>
                                <w:szCs w:val="16"/>
                              </w:rPr>
                            </w:pPr>
                          </w:p>
                          <w:p w:rsidR="007D16E7"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EMAIL</w:t>
                            </w:r>
                            <w:r w:rsidR="007D16E7" w:rsidRPr="00D76D96">
                              <w:rPr>
                                <w:rFonts w:ascii="Arial" w:hAnsi="Arial" w:cs="Arial"/>
                                <w:b/>
                                <w:color w:val="FFFFFF" w:themeColor="background1"/>
                                <w:sz w:val="24"/>
                                <w:szCs w:val="24"/>
                              </w:rPr>
                              <w:t>:</w:t>
                            </w:r>
                          </w:p>
                          <w:p w:rsidR="007D16E7" w:rsidRPr="00D76D96" w:rsidRDefault="008F10CA" w:rsidP="007D16E7">
                            <w:pPr>
                              <w:spacing w:after="0" w:line="240" w:lineRule="auto"/>
                              <w:rPr>
                                <w:rFonts w:ascii="Arial" w:hAnsi="Arial" w:cs="Arial"/>
                                <w:color w:val="FFFFFF" w:themeColor="background1"/>
                                <w:sz w:val="20"/>
                                <w:szCs w:val="20"/>
                              </w:rPr>
                            </w:pPr>
                            <w:hyperlink r:id="rId7" w:history="1">
                              <w:r w:rsidR="00785741" w:rsidRPr="00D76D96">
                                <w:rPr>
                                  <w:rStyle w:val="Hyperlink"/>
                                  <w:rFonts w:ascii="Arial" w:hAnsi="Arial" w:cs="Arial"/>
                                  <w:color w:val="FFFFFF" w:themeColor="background1"/>
                                  <w:sz w:val="20"/>
                                  <w:szCs w:val="20"/>
                                </w:rPr>
                                <w:t>ENGR-NavySTEM@uconn.edu</w:t>
                              </w:r>
                            </w:hyperlink>
                          </w:p>
                          <w:p w:rsidR="00785741" w:rsidRPr="00785741" w:rsidRDefault="00785741" w:rsidP="007D16E7">
                            <w:pPr>
                              <w:spacing w:after="0" w:line="240" w:lineRule="auto"/>
                              <w:rPr>
                                <w:rFonts w:ascii="Arial" w:hAnsi="Arial" w:cs="Arial"/>
                                <w:color w:val="FFFFFF" w:themeColor="background1"/>
                                <w:sz w:val="16"/>
                                <w:szCs w:val="16"/>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CONTACT:</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 xml:space="preserve">Stephanie Wanne </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Navy STEM Program Administrator</w:t>
                            </w:r>
                          </w:p>
                          <w:p w:rsidR="00785741" w:rsidRPr="002C7430" w:rsidRDefault="008F10CA" w:rsidP="007D16E7">
                            <w:pPr>
                              <w:spacing w:after="0" w:line="240" w:lineRule="auto"/>
                              <w:rPr>
                                <w:rFonts w:ascii="Arial" w:hAnsi="Arial" w:cs="Arial"/>
                                <w:color w:val="FFFFFF" w:themeColor="background1"/>
                                <w:sz w:val="18"/>
                                <w:szCs w:val="18"/>
                              </w:rPr>
                            </w:pPr>
                            <w:hyperlink r:id="rId8" w:history="1">
                              <w:r w:rsidR="00785741" w:rsidRPr="002C7430">
                                <w:rPr>
                                  <w:rStyle w:val="Hyperlink"/>
                                  <w:rFonts w:ascii="Arial" w:hAnsi="Arial" w:cs="Arial"/>
                                  <w:color w:val="FFFFFF" w:themeColor="background1"/>
                                  <w:sz w:val="18"/>
                                  <w:szCs w:val="18"/>
                                </w:rPr>
                                <w:t>stephanie.wanne@uconn.edu</w:t>
                              </w:r>
                            </w:hyperlink>
                          </w:p>
                          <w:p w:rsidR="00785741" w:rsidRPr="00785741" w:rsidRDefault="00785741" w:rsidP="007D16E7">
                            <w:pPr>
                              <w:spacing w:after="0" w:line="240" w:lineRule="auto"/>
                              <w:rPr>
                                <w:rFonts w:ascii="Arial" w:hAnsi="Arial" w:cs="Arial"/>
                                <w:color w:val="FFFFFF" w:themeColor="background1"/>
                                <w:sz w:val="28"/>
                                <w:szCs w:val="28"/>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PHONE:</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860.486.2429</w:t>
                            </w:r>
                          </w:p>
                          <w:p w:rsidR="00785741" w:rsidRPr="00785741" w:rsidRDefault="00785741" w:rsidP="007D16E7">
                            <w:pPr>
                              <w:spacing w:after="0"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3.65pt;margin-top:503pt;width:143.4pt;height:192.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" fillcolor="#002060">
                <v:fill color2="#2c4e8b [2248]" rotate="t" colors="0 #002060;15073f #3864b3;45220f #2f5597;63570f #2c4f8c" focus="100%" type="gradient"/>
                <v:textbox>
                  <w:txbxContent>
                    <w:p w:rsidR="00E460BB" w:rsidRPr="00D76D96" w:rsidRDefault="00785741" w:rsidP="00A439D4">
                      <w:pPr>
                        <w:spacing w:before="120"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WEBSITE</w:t>
                      </w:r>
                      <w:r w:rsidR="007D16E7" w:rsidRPr="00D76D96">
                        <w:rPr>
                          <w:rFonts w:ascii="Arial" w:hAnsi="Arial" w:cs="Arial"/>
                          <w:b/>
                          <w:color w:val="FFFFFF" w:themeColor="background1"/>
                          <w:sz w:val="24"/>
                          <w:szCs w:val="24"/>
                        </w:rPr>
                        <w:t>:</w:t>
                      </w:r>
                    </w:p>
                    <w:p w:rsidR="00770989" w:rsidRDefault="00770989" w:rsidP="00770989">
                      <w:pPr>
                        <w:spacing w:after="0" w:line="240" w:lineRule="auto"/>
                        <w:rPr>
                          <w:rStyle w:val="Hyperlink"/>
                          <w:rFonts w:ascii="Arial" w:hAnsi="Arial" w:cs="Arial"/>
                          <w:smallCaps/>
                          <w:color w:val="FFFFFF" w:themeColor="background1"/>
                          <w:sz w:val="18"/>
                          <w:szCs w:val="18"/>
                        </w:rPr>
                      </w:pPr>
                      <w:r w:rsidRPr="00972AB9">
                        <w:rPr>
                          <w:rStyle w:val="Hyperlink"/>
                          <w:rFonts w:ascii="Arial" w:hAnsi="Arial" w:cs="Arial"/>
                          <w:color w:val="FFFFFF" w:themeColor="background1"/>
                          <w:sz w:val="18"/>
                          <w:szCs w:val="18"/>
                        </w:rPr>
                        <w:t>https://navy-stem.uconn.edu</w:t>
                      </w:r>
                      <w:r w:rsidRPr="00972AB9">
                        <w:rPr>
                          <w:rStyle w:val="Hyperlink"/>
                          <w:rFonts w:ascii="Arial" w:hAnsi="Arial" w:cs="Arial"/>
                          <w:smallCaps/>
                          <w:color w:val="FFFFFF" w:themeColor="background1"/>
                          <w:sz w:val="18"/>
                          <w:szCs w:val="18"/>
                        </w:rPr>
                        <w:t>/</w:t>
                      </w:r>
                    </w:p>
                    <w:p w:rsidR="00770989" w:rsidRPr="00785741" w:rsidRDefault="00770989" w:rsidP="007D16E7">
                      <w:pPr>
                        <w:spacing w:after="0" w:line="240" w:lineRule="auto"/>
                        <w:rPr>
                          <w:rFonts w:ascii="Arial" w:hAnsi="Arial" w:cs="Arial"/>
                          <w:b/>
                          <w:color w:val="FFFFFF" w:themeColor="background1"/>
                          <w:sz w:val="16"/>
                          <w:szCs w:val="16"/>
                        </w:rPr>
                      </w:pPr>
                    </w:p>
                    <w:p w:rsidR="007D16E7"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EMAIL</w:t>
                      </w:r>
                      <w:r w:rsidR="007D16E7" w:rsidRPr="00D76D96">
                        <w:rPr>
                          <w:rFonts w:ascii="Arial" w:hAnsi="Arial" w:cs="Arial"/>
                          <w:b/>
                          <w:color w:val="FFFFFF" w:themeColor="background1"/>
                          <w:sz w:val="24"/>
                          <w:szCs w:val="24"/>
                        </w:rPr>
                        <w:t>:</w:t>
                      </w:r>
                    </w:p>
                    <w:p w:rsidR="007D16E7" w:rsidRPr="00D76D96" w:rsidRDefault="00F16503" w:rsidP="007D16E7">
                      <w:pPr>
                        <w:spacing w:after="0" w:line="240" w:lineRule="auto"/>
                        <w:rPr>
                          <w:rFonts w:ascii="Arial" w:hAnsi="Arial" w:cs="Arial"/>
                          <w:color w:val="FFFFFF" w:themeColor="background1"/>
                          <w:sz w:val="20"/>
                          <w:szCs w:val="20"/>
                        </w:rPr>
                      </w:pPr>
                      <w:hyperlink r:id="rId9" w:history="1">
                        <w:r w:rsidR="00785741" w:rsidRPr="00D76D96">
                          <w:rPr>
                            <w:rStyle w:val="Hyperlink"/>
                            <w:rFonts w:ascii="Arial" w:hAnsi="Arial" w:cs="Arial"/>
                            <w:color w:val="FFFFFF" w:themeColor="background1"/>
                            <w:sz w:val="20"/>
                            <w:szCs w:val="20"/>
                          </w:rPr>
                          <w:t>ENGR-NavySTEM@uconn.edu</w:t>
                        </w:r>
                      </w:hyperlink>
                    </w:p>
                    <w:p w:rsidR="00785741" w:rsidRPr="00785741" w:rsidRDefault="00785741" w:rsidP="007D16E7">
                      <w:pPr>
                        <w:spacing w:after="0" w:line="240" w:lineRule="auto"/>
                        <w:rPr>
                          <w:rFonts w:ascii="Arial" w:hAnsi="Arial" w:cs="Arial"/>
                          <w:color w:val="FFFFFF" w:themeColor="background1"/>
                          <w:sz w:val="16"/>
                          <w:szCs w:val="16"/>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CONTACT:</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 xml:space="preserve">Stephanie Wanne </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Navy STEM Program Administrator</w:t>
                      </w:r>
                    </w:p>
                    <w:p w:rsidR="00785741" w:rsidRPr="002C7430" w:rsidRDefault="00F16503" w:rsidP="007D16E7">
                      <w:pPr>
                        <w:spacing w:after="0" w:line="240" w:lineRule="auto"/>
                        <w:rPr>
                          <w:rFonts w:ascii="Arial" w:hAnsi="Arial" w:cs="Arial"/>
                          <w:color w:val="FFFFFF" w:themeColor="background1"/>
                          <w:sz w:val="18"/>
                          <w:szCs w:val="18"/>
                        </w:rPr>
                      </w:pPr>
                      <w:hyperlink r:id="rId10" w:history="1">
                        <w:r w:rsidR="00785741" w:rsidRPr="002C7430">
                          <w:rPr>
                            <w:rStyle w:val="Hyperlink"/>
                            <w:rFonts w:ascii="Arial" w:hAnsi="Arial" w:cs="Arial"/>
                            <w:color w:val="FFFFFF" w:themeColor="background1"/>
                            <w:sz w:val="18"/>
                            <w:szCs w:val="18"/>
                          </w:rPr>
                          <w:t>stephanie.wanne@uconn.edu</w:t>
                        </w:r>
                      </w:hyperlink>
                    </w:p>
                    <w:p w:rsidR="00785741" w:rsidRPr="00785741" w:rsidRDefault="00785741" w:rsidP="007D16E7">
                      <w:pPr>
                        <w:spacing w:after="0" w:line="240" w:lineRule="auto"/>
                        <w:rPr>
                          <w:rFonts w:ascii="Arial" w:hAnsi="Arial" w:cs="Arial"/>
                          <w:color w:val="FFFFFF" w:themeColor="background1"/>
                          <w:sz w:val="28"/>
                          <w:szCs w:val="28"/>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PHONE:</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860.486.2429</w:t>
                      </w:r>
                    </w:p>
                    <w:p w:rsidR="00785741" w:rsidRPr="00785741" w:rsidRDefault="00785741" w:rsidP="007D16E7">
                      <w:pPr>
                        <w:spacing w:after="0" w:line="240" w:lineRule="auto"/>
                        <w:rPr>
                          <w:rFonts w:ascii="Arial" w:hAnsi="Arial" w:cs="Arial"/>
                          <w:color w:val="FFFFFF" w:themeColor="background1"/>
                          <w:sz w:val="24"/>
                          <w:szCs w:val="24"/>
                        </w:rPr>
                      </w:pPr>
                    </w:p>
                  </w:txbxContent>
                </v:textbox>
                <w10:wrap anchory="page"/>
              </v:shape>
            </w:pict>
          </mc:Fallback>
        </mc:AlternateContent>
      </w:r>
    </w:p>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121DB8" w:rsidRPr="00ED0355" w:rsidRDefault="00770989" w:rsidP="00ED0355">
      <w:pPr>
        <w:tabs>
          <w:tab w:val="left" w:pos="6214"/>
        </w:tabs>
      </w:pPr>
      <w:r>
        <w:rPr>
          <w:noProof/>
        </w:rPr>
        <w:drawing>
          <wp:anchor distT="0" distB="0" distL="114300" distR="114300" simplePos="0" relativeHeight="251669504" behindDoc="1" locked="0" layoutInCell="1" allowOverlap="1" wp14:anchorId="37F64712" wp14:editId="7E114757">
            <wp:simplePos x="0" y="0"/>
            <wp:positionH relativeFrom="column">
              <wp:posOffset>4601845</wp:posOffset>
            </wp:positionH>
            <wp:positionV relativeFrom="page">
              <wp:posOffset>8707755</wp:posOffset>
            </wp:positionV>
            <wp:extent cx="1741697" cy="1615349"/>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697" cy="16153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21DCF5C" wp14:editId="6CA8D0F0">
            <wp:simplePos x="0" y="0"/>
            <wp:positionH relativeFrom="column">
              <wp:posOffset>-371475</wp:posOffset>
            </wp:positionH>
            <wp:positionV relativeFrom="margin">
              <wp:align>bottom</wp:align>
            </wp:positionV>
            <wp:extent cx="149098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r-logo.png"/>
                    <pic:cNvPicPr/>
                  </pic:nvPicPr>
                  <pic:blipFill>
                    <a:blip r:embed="rId12">
                      <a:extLst>
                        <a:ext uri="{28A0092B-C50C-407E-A947-70E740481C1C}">
                          <a14:useLocalDpi xmlns:a14="http://schemas.microsoft.com/office/drawing/2010/main" val="0"/>
                        </a:ext>
                      </a:extLst>
                    </a:blip>
                    <a:stretch>
                      <a:fillRect/>
                    </a:stretch>
                  </pic:blipFill>
                  <pic:spPr>
                    <a:xfrm>
                      <a:off x="0" y="0"/>
                      <a:ext cx="1490980" cy="676275"/>
                    </a:xfrm>
                    <a:prstGeom prst="rect">
                      <a:avLst/>
                    </a:prstGeom>
                  </pic:spPr>
                </pic:pic>
              </a:graphicData>
            </a:graphic>
          </wp:anchor>
        </w:drawing>
      </w:r>
      <w:r w:rsidR="00152DC5" w:rsidRPr="00ED0355">
        <w:rPr>
          <w:noProof/>
        </w:rPr>
        <w:drawing>
          <wp:anchor distT="0" distB="0" distL="114300" distR="114300" simplePos="0" relativeHeight="251667456" behindDoc="0" locked="0" layoutInCell="1" allowOverlap="1">
            <wp:simplePos x="0" y="0"/>
            <wp:positionH relativeFrom="column">
              <wp:posOffset>1924911</wp:posOffset>
            </wp:positionH>
            <wp:positionV relativeFrom="paragraph">
              <wp:posOffset>586826</wp:posOffset>
            </wp:positionV>
            <wp:extent cx="2109322" cy="652845"/>
            <wp:effectExtent l="0" t="0" r="5715" b="0"/>
            <wp:wrapNone/>
            <wp:docPr id="5" name="Picture 5" descr="C:\Users\stw17006\Documents\Navy STEM 2\Promotional Materials\Logos\s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w17006\Documents\Navy STEM 2\Promotional Materials\Logos\so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9322" cy="652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55">
        <w:tab/>
      </w:r>
    </w:p>
    <w:sectPr w:rsidR="00121DB8" w:rsidRPr="00ED0355" w:rsidSect="009D35F4">
      <w:pgSz w:w="12240" w:h="15840"/>
      <w:pgMar w:top="432" w:right="1440" w:bottom="43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16" w:rsidRDefault="00F50016" w:rsidP="009D35F4">
      <w:pPr>
        <w:spacing w:after="0" w:line="240" w:lineRule="auto"/>
      </w:pPr>
      <w:r>
        <w:separator/>
      </w:r>
    </w:p>
  </w:endnote>
  <w:endnote w:type="continuationSeparator" w:id="0">
    <w:p w:rsidR="00F50016" w:rsidRDefault="00F50016" w:rsidP="009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16" w:rsidRDefault="00F50016" w:rsidP="009D35F4">
      <w:pPr>
        <w:spacing w:after="0" w:line="240" w:lineRule="auto"/>
      </w:pPr>
      <w:r>
        <w:separator/>
      </w:r>
    </w:p>
  </w:footnote>
  <w:footnote w:type="continuationSeparator" w:id="0">
    <w:p w:rsidR="00F50016" w:rsidRDefault="00F50016" w:rsidP="009D3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9pt;height:382.7pt" o:bullet="t">
        <v:imagedata r:id="rId1" o:title="NAVY STEM-02"/>
      </v:shape>
    </w:pict>
  </w:numPicBullet>
  <w:abstractNum w:abstractNumId="0" w15:restartNumberingAfterBreak="0">
    <w:nsid w:val="0B666DC3"/>
    <w:multiLevelType w:val="hybridMultilevel"/>
    <w:tmpl w:val="3C9C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A220EB"/>
    <w:multiLevelType w:val="hybridMultilevel"/>
    <w:tmpl w:val="0558480E"/>
    <w:lvl w:ilvl="0" w:tplc="A50C4B18">
      <w:start w:val="1"/>
      <w:numFmt w:val="bullet"/>
      <w:lvlText w:val=""/>
      <w:lvlPicBulletId w:val="0"/>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04D1"/>
    <w:multiLevelType w:val="hybridMultilevel"/>
    <w:tmpl w:val="D962FDB4"/>
    <w:lvl w:ilvl="0" w:tplc="A40E4034">
      <w:start w:val="1"/>
      <w:numFmt w:val="bullet"/>
      <w:lvlText w:val=""/>
      <w:lvlPicBulletId w:val="0"/>
      <w:lvlJc w:val="left"/>
      <w:pPr>
        <w:ind w:left="1170" w:hanging="360"/>
      </w:pPr>
      <w:rPr>
        <w:rFonts w:ascii="Symbol" w:hAnsi="Symbol" w:hint="default"/>
        <w:color w:val="auto"/>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F9C49ED"/>
    <w:multiLevelType w:val="hybridMultilevel"/>
    <w:tmpl w:val="C6F2A688"/>
    <w:lvl w:ilvl="0" w:tplc="4AC61438">
      <w:start w:val="1"/>
      <w:numFmt w:val="bullet"/>
      <w:lvlText w:val=""/>
      <w:lvlPicBulletId w:val="0"/>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581CE7"/>
    <w:multiLevelType w:val="hybridMultilevel"/>
    <w:tmpl w:val="F482C4DE"/>
    <w:lvl w:ilvl="0" w:tplc="A40E4034">
      <w:start w:val="1"/>
      <w:numFmt w:val="bullet"/>
      <w:lvlText w:val=""/>
      <w:lvlPicBulletId w:val="0"/>
      <w:lvlJc w:val="left"/>
      <w:pPr>
        <w:ind w:left="117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BB"/>
    <w:rsid w:val="0004763D"/>
    <w:rsid w:val="00074641"/>
    <w:rsid w:val="000A67FA"/>
    <w:rsid w:val="0010128A"/>
    <w:rsid w:val="001046E6"/>
    <w:rsid w:val="00152DC5"/>
    <w:rsid w:val="00156C04"/>
    <w:rsid w:val="00183C37"/>
    <w:rsid w:val="002101D9"/>
    <w:rsid w:val="00212230"/>
    <w:rsid w:val="002162F6"/>
    <w:rsid w:val="00283E7A"/>
    <w:rsid w:val="002853DD"/>
    <w:rsid w:val="002A2C08"/>
    <w:rsid w:val="002C7430"/>
    <w:rsid w:val="002F2EDE"/>
    <w:rsid w:val="002F2F2D"/>
    <w:rsid w:val="0036076B"/>
    <w:rsid w:val="00460042"/>
    <w:rsid w:val="004C230C"/>
    <w:rsid w:val="004D56FA"/>
    <w:rsid w:val="004E11EC"/>
    <w:rsid w:val="00504F32"/>
    <w:rsid w:val="005218F3"/>
    <w:rsid w:val="005770D8"/>
    <w:rsid w:val="0058096C"/>
    <w:rsid w:val="005D628E"/>
    <w:rsid w:val="00610ED0"/>
    <w:rsid w:val="00631AC7"/>
    <w:rsid w:val="00631DBE"/>
    <w:rsid w:val="00640129"/>
    <w:rsid w:val="00686F7A"/>
    <w:rsid w:val="006E40B9"/>
    <w:rsid w:val="00700AC3"/>
    <w:rsid w:val="00770989"/>
    <w:rsid w:val="00785741"/>
    <w:rsid w:val="007C5E44"/>
    <w:rsid w:val="007D16E7"/>
    <w:rsid w:val="007F1B45"/>
    <w:rsid w:val="00800E39"/>
    <w:rsid w:val="00827D0F"/>
    <w:rsid w:val="00887CF8"/>
    <w:rsid w:val="008F10CA"/>
    <w:rsid w:val="008F2421"/>
    <w:rsid w:val="008F62DA"/>
    <w:rsid w:val="00942223"/>
    <w:rsid w:val="0099117C"/>
    <w:rsid w:val="009B773E"/>
    <w:rsid w:val="009C5970"/>
    <w:rsid w:val="009D35F4"/>
    <w:rsid w:val="009E51AC"/>
    <w:rsid w:val="00A0281B"/>
    <w:rsid w:val="00A12578"/>
    <w:rsid w:val="00A34D1C"/>
    <w:rsid w:val="00A439D4"/>
    <w:rsid w:val="00A5166E"/>
    <w:rsid w:val="00A742BD"/>
    <w:rsid w:val="00A74741"/>
    <w:rsid w:val="00A82156"/>
    <w:rsid w:val="00AD5FE1"/>
    <w:rsid w:val="00B1071E"/>
    <w:rsid w:val="00B42779"/>
    <w:rsid w:val="00B52BB9"/>
    <w:rsid w:val="00B573FA"/>
    <w:rsid w:val="00BA4FEC"/>
    <w:rsid w:val="00BA7564"/>
    <w:rsid w:val="00BF12C4"/>
    <w:rsid w:val="00C0673B"/>
    <w:rsid w:val="00C109B5"/>
    <w:rsid w:val="00C314AA"/>
    <w:rsid w:val="00C64ECA"/>
    <w:rsid w:val="00CC1769"/>
    <w:rsid w:val="00CE447D"/>
    <w:rsid w:val="00CE7EEA"/>
    <w:rsid w:val="00D66937"/>
    <w:rsid w:val="00D76D96"/>
    <w:rsid w:val="00DB0B45"/>
    <w:rsid w:val="00DC1F28"/>
    <w:rsid w:val="00DE4C9F"/>
    <w:rsid w:val="00DF4666"/>
    <w:rsid w:val="00E048B1"/>
    <w:rsid w:val="00E2270F"/>
    <w:rsid w:val="00E460BB"/>
    <w:rsid w:val="00E7389D"/>
    <w:rsid w:val="00E73B23"/>
    <w:rsid w:val="00E80F1E"/>
    <w:rsid w:val="00E93A97"/>
    <w:rsid w:val="00ED0355"/>
    <w:rsid w:val="00ED48A5"/>
    <w:rsid w:val="00F16503"/>
    <w:rsid w:val="00F26F28"/>
    <w:rsid w:val="00F43311"/>
    <w:rsid w:val="00F50016"/>
    <w:rsid w:val="00FB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8AA75D"/>
  <w15:chartTrackingRefBased/>
  <w15:docId w15:val="{2D95C0D5-2C20-4CFE-B08B-469738B1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0B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85741"/>
    <w:rPr>
      <w:color w:val="0563C1" w:themeColor="hyperlink"/>
      <w:u w:val="single"/>
    </w:rPr>
  </w:style>
  <w:style w:type="paragraph" w:styleId="ListParagraph">
    <w:name w:val="List Paragraph"/>
    <w:basedOn w:val="Normal"/>
    <w:uiPriority w:val="34"/>
    <w:qFormat/>
    <w:rsid w:val="00785741"/>
    <w:pPr>
      <w:ind w:left="720"/>
      <w:contextualSpacing/>
    </w:pPr>
  </w:style>
  <w:style w:type="paragraph" w:styleId="BalloonText">
    <w:name w:val="Balloon Text"/>
    <w:basedOn w:val="Normal"/>
    <w:link w:val="BalloonTextChar"/>
    <w:uiPriority w:val="99"/>
    <w:semiHidden/>
    <w:unhideWhenUsed/>
    <w:rsid w:val="009D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5F4"/>
    <w:rPr>
      <w:rFonts w:ascii="Segoe UI" w:hAnsi="Segoe UI" w:cs="Segoe UI"/>
      <w:sz w:val="18"/>
      <w:szCs w:val="18"/>
    </w:rPr>
  </w:style>
  <w:style w:type="paragraph" w:styleId="Header">
    <w:name w:val="header"/>
    <w:basedOn w:val="Normal"/>
    <w:link w:val="HeaderChar"/>
    <w:uiPriority w:val="99"/>
    <w:unhideWhenUsed/>
    <w:rsid w:val="009D3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F4"/>
  </w:style>
  <w:style w:type="paragraph" w:styleId="Footer">
    <w:name w:val="footer"/>
    <w:basedOn w:val="Normal"/>
    <w:link w:val="FooterChar"/>
    <w:uiPriority w:val="99"/>
    <w:unhideWhenUsed/>
    <w:rsid w:val="009D3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896">
      <w:bodyDiv w:val="1"/>
      <w:marLeft w:val="0"/>
      <w:marRight w:val="0"/>
      <w:marTop w:val="0"/>
      <w:marBottom w:val="0"/>
      <w:divBdr>
        <w:top w:val="none" w:sz="0" w:space="0" w:color="auto"/>
        <w:left w:val="none" w:sz="0" w:space="0" w:color="auto"/>
        <w:bottom w:val="none" w:sz="0" w:space="0" w:color="auto"/>
        <w:right w:val="none" w:sz="0" w:space="0" w:color="auto"/>
      </w:divBdr>
    </w:div>
    <w:div w:id="308633543">
      <w:bodyDiv w:val="1"/>
      <w:marLeft w:val="0"/>
      <w:marRight w:val="0"/>
      <w:marTop w:val="0"/>
      <w:marBottom w:val="0"/>
      <w:divBdr>
        <w:top w:val="none" w:sz="0" w:space="0" w:color="auto"/>
        <w:left w:val="none" w:sz="0" w:space="0" w:color="auto"/>
        <w:bottom w:val="none" w:sz="0" w:space="0" w:color="auto"/>
        <w:right w:val="none" w:sz="0" w:space="0" w:color="auto"/>
      </w:divBdr>
    </w:div>
    <w:div w:id="386300018">
      <w:bodyDiv w:val="1"/>
      <w:marLeft w:val="0"/>
      <w:marRight w:val="0"/>
      <w:marTop w:val="0"/>
      <w:marBottom w:val="0"/>
      <w:divBdr>
        <w:top w:val="none" w:sz="0" w:space="0" w:color="auto"/>
        <w:left w:val="none" w:sz="0" w:space="0" w:color="auto"/>
        <w:bottom w:val="none" w:sz="0" w:space="0" w:color="auto"/>
        <w:right w:val="none" w:sz="0" w:space="0" w:color="auto"/>
      </w:divBdr>
    </w:div>
    <w:div w:id="556478537">
      <w:bodyDiv w:val="1"/>
      <w:marLeft w:val="0"/>
      <w:marRight w:val="0"/>
      <w:marTop w:val="0"/>
      <w:marBottom w:val="0"/>
      <w:divBdr>
        <w:top w:val="none" w:sz="0" w:space="0" w:color="auto"/>
        <w:left w:val="none" w:sz="0" w:space="0" w:color="auto"/>
        <w:bottom w:val="none" w:sz="0" w:space="0" w:color="auto"/>
        <w:right w:val="none" w:sz="0" w:space="0" w:color="auto"/>
      </w:divBdr>
    </w:div>
    <w:div w:id="808323736">
      <w:bodyDiv w:val="1"/>
      <w:marLeft w:val="0"/>
      <w:marRight w:val="0"/>
      <w:marTop w:val="0"/>
      <w:marBottom w:val="0"/>
      <w:divBdr>
        <w:top w:val="none" w:sz="0" w:space="0" w:color="auto"/>
        <w:left w:val="none" w:sz="0" w:space="0" w:color="auto"/>
        <w:bottom w:val="none" w:sz="0" w:space="0" w:color="auto"/>
        <w:right w:val="none" w:sz="0" w:space="0" w:color="auto"/>
      </w:divBdr>
    </w:div>
    <w:div w:id="835263870">
      <w:bodyDiv w:val="1"/>
      <w:marLeft w:val="0"/>
      <w:marRight w:val="0"/>
      <w:marTop w:val="0"/>
      <w:marBottom w:val="0"/>
      <w:divBdr>
        <w:top w:val="none" w:sz="0" w:space="0" w:color="auto"/>
        <w:left w:val="none" w:sz="0" w:space="0" w:color="auto"/>
        <w:bottom w:val="none" w:sz="0" w:space="0" w:color="auto"/>
        <w:right w:val="none" w:sz="0" w:space="0" w:color="auto"/>
      </w:divBdr>
      <w:divsChild>
        <w:div w:id="816799363">
          <w:marLeft w:val="-488"/>
          <w:marRight w:val="-488"/>
          <w:marTop w:val="0"/>
          <w:marBottom w:val="0"/>
          <w:divBdr>
            <w:top w:val="none" w:sz="0" w:space="0" w:color="auto"/>
            <w:left w:val="none" w:sz="0" w:space="0" w:color="auto"/>
            <w:bottom w:val="none" w:sz="0" w:space="0" w:color="auto"/>
            <w:right w:val="none" w:sz="0" w:space="0" w:color="auto"/>
          </w:divBdr>
          <w:divsChild>
            <w:div w:id="1397512837">
              <w:marLeft w:val="1581"/>
              <w:marRight w:val="0"/>
              <w:marTop w:val="0"/>
              <w:marBottom w:val="0"/>
              <w:divBdr>
                <w:top w:val="none" w:sz="0" w:space="0" w:color="auto"/>
                <w:left w:val="none" w:sz="0" w:space="0" w:color="auto"/>
                <w:bottom w:val="none" w:sz="0" w:space="0" w:color="auto"/>
                <w:right w:val="none" w:sz="0" w:space="0" w:color="auto"/>
              </w:divBdr>
              <w:divsChild>
                <w:div w:id="50227393">
                  <w:marLeft w:val="0"/>
                  <w:marRight w:val="0"/>
                  <w:marTop w:val="0"/>
                  <w:marBottom w:val="900"/>
                  <w:divBdr>
                    <w:top w:val="none" w:sz="0" w:space="0" w:color="auto"/>
                    <w:left w:val="none" w:sz="0" w:space="0" w:color="auto"/>
                    <w:bottom w:val="none" w:sz="0" w:space="0" w:color="auto"/>
                    <w:right w:val="none" w:sz="0" w:space="0" w:color="auto"/>
                  </w:divBdr>
                  <w:divsChild>
                    <w:div w:id="44574239">
                      <w:marLeft w:val="0"/>
                      <w:marRight w:val="0"/>
                      <w:marTop w:val="0"/>
                      <w:marBottom w:val="0"/>
                      <w:divBdr>
                        <w:top w:val="none" w:sz="0" w:space="0" w:color="auto"/>
                        <w:left w:val="none" w:sz="0" w:space="0" w:color="auto"/>
                        <w:bottom w:val="none" w:sz="0" w:space="0" w:color="auto"/>
                        <w:right w:val="none" w:sz="0" w:space="0" w:color="auto"/>
                      </w:divBdr>
                      <w:divsChild>
                        <w:div w:id="307516926">
                          <w:marLeft w:val="0"/>
                          <w:marRight w:val="0"/>
                          <w:marTop w:val="0"/>
                          <w:marBottom w:val="0"/>
                          <w:divBdr>
                            <w:top w:val="none" w:sz="0" w:space="0" w:color="auto"/>
                            <w:left w:val="none" w:sz="0" w:space="0" w:color="auto"/>
                            <w:bottom w:val="none" w:sz="0" w:space="0" w:color="auto"/>
                            <w:right w:val="none" w:sz="0" w:space="0" w:color="auto"/>
                          </w:divBdr>
                          <w:divsChild>
                            <w:div w:id="10934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554343">
      <w:bodyDiv w:val="1"/>
      <w:marLeft w:val="0"/>
      <w:marRight w:val="0"/>
      <w:marTop w:val="0"/>
      <w:marBottom w:val="0"/>
      <w:divBdr>
        <w:top w:val="none" w:sz="0" w:space="0" w:color="auto"/>
        <w:left w:val="none" w:sz="0" w:space="0" w:color="auto"/>
        <w:bottom w:val="none" w:sz="0" w:space="0" w:color="auto"/>
        <w:right w:val="none" w:sz="0" w:space="0" w:color="auto"/>
      </w:divBdr>
    </w:div>
    <w:div w:id="1563061028">
      <w:bodyDiv w:val="1"/>
      <w:marLeft w:val="0"/>
      <w:marRight w:val="0"/>
      <w:marTop w:val="0"/>
      <w:marBottom w:val="0"/>
      <w:divBdr>
        <w:top w:val="none" w:sz="0" w:space="0" w:color="auto"/>
        <w:left w:val="none" w:sz="0" w:space="0" w:color="auto"/>
        <w:bottom w:val="none" w:sz="0" w:space="0" w:color="auto"/>
        <w:right w:val="none" w:sz="0" w:space="0" w:color="auto"/>
      </w:divBdr>
    </w:div>
    <w:div w:id="1638951800">
      <w:bodyDiv w:val="1"/>
      <w:marLeft w:val="0"/>
      <w:marRight w:val="0"/>
      <w:marTop w:val="0"/>
      <w:marBottom w:val="0"/>
      <w:divBdr>
        <w:top w:val="none" w:sz="0" w:space="0" w:color="auto"/>
        <w:left w:val="none" w:sz="0" w:space="0" w:color="auto"/>
        <w:bottom w:val="none" w:sz="0" w:space="0" w:color="auto"/>
        <w:right w:val="none" w:sz="0" w:space="0" w:color="auto"/>
      </w:divBdr>
    </w:div>
    <w:div w:id="1645617068">
      <w:bodyDiv w:val="1"/>
      <w:marLeft w:val="0"/>
      <w:marRight w:val="0"/>
      <w:marTop w:val="0"/>
      <w:marBottom w:val="0"/>
      <w:divBdr>
        <w:top w:val="none" w:sz="0" w:space="0" w:color="auto"/>
        <w:left w:val="none" w:sz="0" w:space="0" w:color="auto"/>
        <w:bottom w:val="none" w:sz="0" w:space="0" w:color="auto"/>
        <w:right w:val="none" w:sz="0" w:space="0" w:color="auto"/>
      </w:divBdr>
    </w:div>
    <w:div w:id="20516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ystal\Downloads\stephanie.wanne@uconn.ed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file:///C:\Users\Krystal\Downloads\ENGR-NavySTEM@uconn.ed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Krystal\Downloads\stephanie.wanne@uconn.edu" TargetMode="External"/><Relationship Id="rId4" Type="http://schemas.openxmlformats.org/officeDocument/2006/relationships/webSettings" Target="webSettings.xml"/><Relationship Id="rId9" Type="http://schemas.openxmlformats.org/officeDocument/2006/relationships/hyperlink" Target="file:///C:\Users\Krystal\Downloads\ENGR-NavySTEM@uconn.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 Stephanie</dc:creator>
  <cp:keywords/>
  <dc:description/>
  <cp:lastModifiedBy>Wanne, Stephanie</cp:lastModifiedBy>
  <cp:revision>4</cp:revision>
  <cp:lastPrinted>2018-01-24T21:10:00Z</cp:lastPrinted>
  <dcterms:created xsi:type="dcterms:W3CDTF">2019-10-24T15:18:00Z</dcterms:created>
  <dcterms:modified xsi:type="dcterms:W3CDTF">2019-10-30T13:55:00Z</dcterms:modified>
</cp:coreProperties>
</file>